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E50" w:rsidRPr="008F5D29" w:rsidRDefault="002A65A1" w:rsidP="00B21E50">
      <w:pPr>
        <w:ind w:firstLineChars="300" w:firstLine="735"/>
        <w:rPr>
          <w:rFonts w:ascii="HG丸ｺﾞｼｯｸM-PRO" w:eastAsia="HG丸ｺﾞｼｯｸM-PRO" w:hAnsi="HG丸ｺﾞｼｯｸM-PRO" w:cs="ＭＳ ゴシック"/>
          <w:b/>
          <w:spacing w:val="2"/>
          <w:sz w:val="24"/>
          <w:szCs w:val="28"/>
        </w:rPr>
      </w:pPr>
      <w:r w:rsidRPr="008F5D29">
        <w:rPr>
          <w:rFonts w:ascii="HG丸ｺﾞｼｯｸM-PRO" w:eastAsia="HG丸ｺﾞｼｯｸM-PRO" w:hAnsi="HG丸ｺﾞｼｯｸM-PRO" w:cs="ＭＳ ゴシック" w:hint="eastAsia"/>
          <w:b/>
          <w:spacing w:val="2"/>
          <w:sz w:val="24"/>
          <w:szCs w:val="28"/>
        </w:rPr>
        <w:t>令和</w:t>
      </w:r>
      <w:r w:rsidR="004C3FEA">
        <w:rPr>
          <w:rFonts w:ascii="HG丸ｺﾞｼｯｸM-PRO" w:eastAsia="HG丸ｺﾞｼｯｸM-PRO" w:hAnsi="HG丸ｺﾞｼｯｸM-PRO" w:cs="ＭＳ ゴシック" w:hint="eastAsia"/>
          <w:b/>
          <w:spacing w:val="2"/>
          <w:sz w:val="24"/>
          <w:szCs w:val="28"/>
        </w:rPr>
        <w:t>６</w:t>
      </w:r>
      <w:r w:rsidR="00B21E50" w:rsidRPr="008F5D29">
        <w:rPr>
          <w:rFonts w:ascii="HG丸ｺﾞｼｯｸM-PRO" w:eastAsia="HG丸ｺﾞｼｯｸM-PRO" w:hAnsi="HG丸ｺﾞｼｯｸM-PRO" w:cs="ＭＳ ゴシック" w:hint="eastAsia"/>
          <w:b/>
          <w:spacing w:val="2"/>
          <w:sz w:val="24"/>
          <w:szCs w:val="28"/>
        </w:rPr>
        <w:t>年度</w:t>
      </w:r>
      <w:r w:rsidR="00446887" w:rsidRPr="008F5D29">
        <w:rPr>
          <w:rFonts w:ascii="HG丸ｺﾞｼｯｸM-PRO" w:eastAsia="HG丸ｺﾞｼｯｸM-PRO" w:hAnsi="HG丸ｺﾞｼｯｸM-PRO" w:cs="ＭＳ ゴシック" w:hint="eastAsia"/>
          <w:b/>
          <w:spacing w:val="2"/>
          <w:sz w:val="24"/>
          <w:szCs w:val="28"/>
        </w:rPr>
        <w:t>介護事業所</w:t>
      </w:r>
      <w:r w:rsidR="00624B8B" w:rsidRPr="008F5D29">
        <w:rPr>
          <w:rFonts w:ascii="HG丸ｺﾞｼｯｸM-PRO" w:eastAsia="HG丸ｺﾞｼｯｸM-PRO" w:hAnsi="HG丸ｺﾞｼｯｸM-PRO" w:cs="ＭＳ ゴシック" w:hint="eastAsia"/>
          <w:b/>
          <w:spacing w:val="2"/>
          <w:sz w:val="24"/>
          <w:szCs w:val="28"/>
        </w:rPr>
        <w:t>内保育所運営</w:t>
      </w:r>
      <w:r w:rsidR="00446887" w:rsidRPr="008F5D29">
        <w:rPr>
          <w:rFonts w:ascii="HG丸ｺﾞｼｯｸM-PRO" w:eastAsia="HG丸ｺﾞｼｯｸM-PRO" w:hAnsi="HG丸ｺﾞｼｯｸM-PRO" w:cs="ＭＳ ゴシック" w:hint="eastAsia"/>
          <w:b/>
          <w:spacing w:val="2"/>
          <w:sz w:val="24"/>
          <w:szCs w:val="28"/>
        </w:rPr>
        <w:t>費補助</w:t>
      </w:r>
      <w:r w:rsidR="00624B8B" w:rsidRPr="008F5D29">
        <w:rPr>
          <w:rFonts w:ascii="HG丸ｺﾞｼｯｸM-PRO" w:eastAsia="HG丸ｺﾞｼｯｸM-PRO" w:hAnsi="HG丸ｺﾞｼｯｸM-PRO" w:cs="ＭＳ ゴシック" w:hint="eastAsia"/>
          <w:b/>
          <w:spacing w:val="2"/>
          <w:sz w:val="24"/>
          <w:szCs w:val="28"/>
        </w:rPr>
        <w:t>事業</w:t>
      </w:r>
      <w:r w:rsidR="00B21E50" w:rsidRPr="008F5D29">
        <w:rPr>
          <w:rFonts w:ascii="HG丸ｺﾞｼｯｸM-PRO" w:eastAsia="HG丸ｺﾞｼｯｸM-PRO" w:hAnsi="HG丸ｺﾞｼｯｸM-PRO" w:cs="ＭＳ ゴシック" w:hint="eastAsia"/>
          <w:b/>
          <w:spacing w:val="2"/>
          <w:sz w:val="24"/>
          <w:szCs w:val="28"/>
        </w:rPr>
        <w:t>実施に係る要望</w:t>
      </w:r>
      <w:r w:rsidR="00624B8B" w:rsidRPr="008F5D29">
        <w:rPr>
          <w:rFonts w:ascii="HG丸ｺﾞｼｯｸM-PRO" w:eastAsia="HG丸ｺﾞｼｯｸM-PRO" w:hAnsi="HG丸ｺﾞｼｯｸM-PRO" w:cs="ＭＳ ゴシック" w:hint="eastAsia"/>
          <w:b/>
          <w:spacing w:val="2"/>
          <w:sz w:val="24"/>
          <w:szCs w:val="28"/>
        </w:rPr>
        <w:t>調</w:t>
      </w:r>
      <w:r w:rsidR="00B21E50" w:rsidRPr="008F5D29">
        <w:rPr>
          <w:rFonts w:ascii="HG丸ｺﾞｼｯｸM-PRO" w:eastAsia="HG丸ｺﾞｼｯｸM-PRO" w:hAnsi="HG丸ｺﾞｼｯｸM-PRO" w:cs="ＭＳ ゴシック" w:hint="eastAsia"/>
          <w:b/>
          <w:spacing w:val="2"/>
          <w:sz w:val="24"/>
          <w:szCs w:val="28"/>
        </w:rPr>
        <w:t>査票における</w:t>
      </w:r>
    </w:p>
    <w:p w:rsidR="00E457CD" w:rsidRPr="008F5D29" w:rsidRDefault="00624B8B" w:rsidP="00B21E50">
      <w:pPr>
        <w:ind w:firstLineChars="300" w:firstLine="735"/>
        <w:rPr>
          <w:rFonts w:ascii="HG丸ｺﾞｼｯｸM-PRO" w:eastAsia="HG丸ｺﾞｼｯｸM-PRO" w:hAnsi="HG丸ｺﾞｼｯｸM-PRO" w:cs="ＭＳ ゴシック"/>
          <w:b/>
          <w:spacing w:val="2"/>
          <w:sz w:val="24"/>
          <w:szCs w:val="28"/>
        </w:rPr>
      </w:pPr>
      <w:r w:rsidRPr="008F5D29">
        <w:rPr>
          <w:rFonts w:ascii="HG丸ｺﾞｼｯｸM-PRO" w:eastAsia="HG丸ｺﾞｼｯｸM-PRO" w:hAnsi="HG丸ｺﾞｼｯｸM-PRO" w:cs="ＭＳ ゴシック" w:hint="eastAsia"/>
          <w:b/>
          <w:spacing w:val="2"/>
          <w:sz w:val="24"/>
          <w:szCs w:val="28"/>
        </w:rPr>
        <w:t>記入上の注意</w:t>
      </w:r>
      <w:r w:rsidR="00B21E50" w:rsidRPr="008F5D29">
        <w:rPr>
          <w:rFonts w:ascii="HG丸ｺﾞｼｯｸM-PRO" w:eastAsia="HG丸ｺﾞｼｯｸM-PRO" w:hAnsi="HG丸ｺﾞｼｯｸM-PRO" w:cs="ＭＳ ゴシック" w:hint="eastAsia"/>
          <w:b/>
          <w:spacing w:val="2"/>
          <w:sz w:val="24"/>
          <w:szCs w:val="28"/>
        </w:rPr>
        <w:t>事項</w:t>
      </w:r>
    </w:p>
    <w:p w:rsidR="00285232" w:rsidRPr="008F5D29" w:rsidRDefault="00285232" w:rsidP="00285232">
      <w:pPr>
        <w:rPr>
          <w:rFonts w:ascii="HG丸ｺﾞｼｯｸM-PRO" w:eastAsia="HG丸ｺﾞｼｯｸM-PRO" w:hAnsi="HG丸ｺﾞｼｯｸM-PRO" w:cs="ＭＳ ゴシック"/>
          <w:spacing w:val="2"/>
          <w:szCs w:val="21"/>
        </w:rPr>
      </w:pPr>
    </w:p>
    <w:p w:rsidR="00624B8B" w:rsidRPr="008F5D29" w:rsidRDefault="00285232" w:rsidP="00285232">
      <w:pPr>
        <w:rPr>
          <w:rFonts w:ascii="HG丸ｺﾞｼｯｸM-PRO" w:eastAsia="HG丸ｺﾞｼｯｸM-PRO" w:hAnsi="HG丸ｺﾞｼｯｸM-PRO" w:cs="ＭＳ ゴシック"/>
          <w:spacing w:val="2"/>
          <w:sz w:val="22"/>
          <w:szCs w:val="21"/>
        </w:rPr>
      </w:pPr>
      <w:r w:rsidRPr="008F5D29">
        <w:rPr>
          <w:rFonts w:ascii="HG丸ｺﾞｼｯｸM-PRO" w:eastAsia="HG丸ｺﾞｼｯｸM-PRO" w:hAnsi="HG丸ｺﾞｼｯｸM-PRO" w:cs="ＭＳ ゴシック" w:hint="eastAsia"/>
          <w:spacing w:val="2"/>
          <w:sz w:val="22"/>
          <w:szCs w:val="21"/>
        </w:rPr>
        <w:t xml:space="preserve">１　</w:t>
      </w:r>
      <w:r w:rsidR="00C867E3" w:rsidRPr="008F5D29">
        <w:rPr>
          <w:rFonts w:ascii="HG丸ｺﾞｼｯｸM-PRO" w:eastAsia="HG丸ｺﾞｼｯｸM-PRO" w:hAnsi="HG丸ｺﾞｼｯｸM-PRO" w:cs="ＭＳ ゴシック" w:hint="eastAsia"/>
          <w:spacing w:val="2"/>
          <w:sz w:val="22"/>
          <w:szCs w:val="21"/>
          <w:bdr w:val="single" w:sz="4" w:space="0" w:color="auto"/>
        </w:rPr>
        <w:t>３</w:t>
      </w:r>
      <w:r w:rsidR="00C867E3" w:rsidRPr="008F5D29">
        <w:rPr>
          <w:rFonts w:ascii="HG丸ｺﾞｼｯｸM-PRO" w:eastAsia="HG丸ｺﾞｼｯｸM-PRO" w:hAnsi="HG丸ｺﾞｼｯｸM-PRO" w:cs="ＭＳ ゴシック" w:hint="eastAsia"/>
          <w:spacing w:val="2"/>
          <w:sz w:val="22"/>
          <w:szCs w:val="21"/>
        </w:rPr>
        <w:t xml:space="preserve">　</w:t>
      </w:r>
      <w:r w:rsidR="00116356" w:rsidRPr="008F5D29">
        <w:rPr>
          <w:rFonts w:ascii="HG丸ｺﾞｼｯｸM-PRO" w:eastAsia="HG丸ｺﾞｼｯｸM-PRO" w:hAnsi="HG丸ｺﾞｼｯｸM-PRO" w:cs="ＭＳ ゴシック" w:hint="eastAsia"/>
          <w:spacing w:val="2"/>
          <w:sz w:val="22"/>
          <w:szCs w:val="21"/>
        </w:rPr>
        <w:t>「保育</w:t>
      </w:r>
      <w:r w:rsidR="00C867E3" w:rsidRPr="008F5D29">
        <w:rPr>
          <w:rFonts w:ascii="HG丸ｺﾞｼｯｸM-PRO" w:eastAsia="HG丸ｺﾞｼｯｸM-PRO" w:hAnsi="HG丸ｺﾞｼｯｸM-PRO" w:cs="ＭＳ ゴシック" w:hint="eastAsia"/>
          <w:spacing w:val="2"/>
          <w:sz w:val="22"/>
          <w:szCs w:val="21"/>
        </w:rPr>
        <w:t>児童数</w:t>
      </w:r>
      <w:r w:rsidR="00116356" w:rsidRPr="008F5D29">
        <w:rPr>
          <w:rFonts w:ascii="HG丸ｺﾞｼｯｸM-PRO" w:eastAsia="HG丸ｺﾞｼｯｸM-PRO" w:hAnsi="HG丸ｺﾞｼｯｸM-PRO" w:cs="ＭＳ ゴシック" w:hint="eastAsia"/>
          <w:spacing w:val="2"/>
          <w:sz w:val="22"/>
          <w:szCs w:val="21"/>
        </w:rPr>
        <w:t>」</w:t>
      </w:r>
      <w:r w:rsidR="00C867E3" w:rsidRPr="008F5D29">
        <w:rPr>
          <w:rFonts w:ascii="HG丸ｺﾞｼｯｸM-PRO" w:eastAsia="HG丸ｺﾞｼｯｸM-PRO" w:hAnsi="HG丸ｺﾞｼｯｸM-PRO" w:cs="ＭＳ ゴシック" w:hint="eastAsia"/>
          <w:spacing w:val="2"/>
          <w:sz w:val="22"/>
          <w:szCs w:val="21"/>
        </w:rPr>
        <w:t>の算定方法</w:t>
      </w:r>
    </w:p>
    <w:p w:rsidR="00624B8B" w:rsidRPr="008F5D29" w:rsidRDefault="00C867E3" w:rsidP="00FE7B0B">
      <w:pPr>
        <w:ind w:leftChars="200" w:left="420"/>
        <w:rPr>
          <w:rFonts w:ascii="HG丸ｺﾞｼｯｸM-PRO" w:eastAsia="HG丸ｺﾞｼｯｸM-PRO" w:hAnsi="HG丸ｺﾞｼｯｸM-PRO" w:cs="ＭＳ ゴシック"/>
          <w:spacing w:val="2"/>
          <w:szCs w:val="21"/>
        </w:rPr>
      </w:pPr>
      <w:r w:rsidRPr="008F5D29">
        <w:rPr>
          <w:rFonts w:ascii="HG丸ｺﾞｼｯｸM-PRO" w:eastAsia="HG丸ｺﾞｼｯｸM-PRO" w:hAnsi="HG丸ｺﾞｼｯｸM-PRO" w:cs="ＭＳ ゴシック" w:hint="eastAsia"/>
          <w:spacing w:val="2"/>
          <w:szCs w:val="21"/>
        </w:rPr>
        <w:t>各月において職員と保育所との間に</w:t>
      </w:r>
      <w:r w:rsidRPr="008F5D29">
        <w:rPr>
          <w:rFonts w:ascii="HG丸ｺﾞｼｯｸM-PRO" w:eastAsia="HG丸ｺﾞｼｯｸM-PRO" w:hAnsi="HG丸ｺﾞｼｯｸM-PRO" w:cs="ＭＳ ゴシック" w:hint="eastAsia"/>
          <w:b/>
          <w:spacing w:val="2"/>
          <w:szCs w:val="21"/>
        </w:rPr>
        <w:t>受託</w:t>
      </w:r>
      <w:r w:rsidR="00FE7B0B" w:rsidRPr="008F5D29">
        <w:rPr>
          <w:rFonts w:ascii="HG丸ｺﾞｼｯｸM-PRO" w:eastAsia="HG丸ｺﾞｼｯｸM-PRO" w:hAnsi="HG丸ｺﾞｼｯｸM-PRO" w:cs="ＭＳ ゴシック" w:hint="eastAsia"/>
          <w:b/>
          <w:spacing w:val="2"/>
          <w:szCs w:val="21"/>
        </w:rPr>
        <w:t>契約</w:t>
      </w:r>
      <w:r w:rsidR="00FE7B0B" w:rsidRPr="008F5D29">
        <w:rPr>
          <w:rFonts w:ascii="HG丸ｺﾞｼｯｸM-PRO" w:eastAsia="HG丸ｺﾞｼｯｸM-PRO" w:hAnsi="HG丸ｺﾞｼｯｸM-PRO" w:cs="ＭＳ ゴシック" w:hint="eastAsia"/>
          <w:spacing w:val="2"/>
          <w:szCs w:val="21"/>
        </w:rPr>
        <w:t>をしており、かつ各月において</w:t>
      </w:r>
      <w:r w:rsidR="00B21E50" w:rsidRPr="008F5D29">
        <w:rPr>
          <w:rFonts w:ascii="HG丸ｺﾞｼｯｸM-PRO" w:eastAsia="HG丸ｺﾞｼｯｸM-PRO" w:hAnsi="HG丸ｺﾞｼｯｸM-PRO" w:cs="ＭＳ ゴシック" w:hint="eastAsia"/>
          <w:b/>
          <w:spacing w:val="2"/>
          <w:szCs w:val="21"/>
        </w:rPr>
        <w:t>15</w:t>
      </w:r>
      <w:r w:rsidR="00FE7B0B" w:rsidRPr="008F5D29">
        <w:rPr>
          <w:rFonts w:ascii="HG丸ｺﾞｼｯｸM-PRO" w:eastAsia="HG丸ｺﾞｼｯｸM-PRO" w:hAnsi="HG丸ｺﾞｼｯｸM-PRO" w:cs="ＭＳ ゴシック" w:hint="eastAsia"/>
          <w:b/>
          <w:spacing w:val="2"/>
          <w:szCs w:val="21"/>
        </w:rPr>
        <w:t>日以上</w:t>
      </w:r>
      <w:r w:rsidR="00FE7B0B" w:rsidRPr="008F5D29">
        <w:rPr>
          <w:rFonts w:ascii="HG丸ｺﾞｼｯｸM-PRO" w:eastAsia="HG丸ｺﾞｼｯｸM-PRO" w:hAnsi="HG丸ｺﾞｼｯｸM-PRO" w:cs="ＭＳ ゴシック" w:hint="eastAsia"/>
          <w:spacing w:val="2"/>
          <w:szCs w:val="21"/>
        </w:rPr>
        <w:t>保育した職員の児童を</w:t>
      </w:r>
      <w:r w:rsidR="001431C7" w:rsidRPr="008F5D29">
        <w:rPr>
          <w:rFonts w:ascii="HG丸ｺﾞｼｯｸM-PRO" w:eastAsia="HG丸ｺﾞｼｯｸM-PRO" w:hAnsi="HG丸ｺﾞｼｯｸM-PRO" w:cs="ＭＳ ゴシック" w:hint="eastAsia"/>
          <w:spacing w:val="2"/>
          <w:szCs w:val="21"/>
        </w:rPr>
        <w:t>保育児童数として算定します</w:t>
      </w:r>
      <w:r w:rsidRPr="008F5D29">
        <w:rPr>
          <w:rFonts w:ascii="HG丸ｺﾞｼｯｸM-PRO" w:eastAsia="HG丸ｺﾞｼｯｸM-PRO" w:hAnsi="HG丸ｺﾞｼｯｸM-PRO" w:cs="ＭＳ ゴシック" w:hint="eastAsia"/>
          <w:spacing w:val="2"/>
          <w:szCs w:val="21"/>
        </w:rPr>
        <w:t>。</w:t>
      </w:r>
    </w:p>
    <w:p w:rsidR="00C867E3" w:rsidRPr="008F5D29" w:rsidRDefault="00C867E3">
      <w:pPr>
        <w:rPr>
          <w:rFonts w:ascii="HG丸ｺﾞｼｯｸM-PRO" w:eastAsia="HG丸ｺﾞｼｯｸM-PRO" w:hAnsi="HG丸ｺﾞｼｯｸM-PRO" w:cs="ＭＳ ゴシック"/>
          <w:spacing w:val="2"/>
          <w:szCs w:val="21"/>
        </w:rPr>
      </w:pPr>
    </w:p>
    <w:p w:rsidR="00624B8B" w:rsidRPr="008F5D29" w:rsidRDefault="00FE7B0B" w:rsidP="00FE7B0B">
      <w:pPr>
        <w:ind w:firstLineChars="200" w:firstLine="428"/>
        <w:rPr>
          <w:rFonts w:ascii="HG丸ｺﾞｼｯｸM-PRO" w:eastAsia="HG丸ｺﾞｼｯｸM-PRO" w:hAnsi="HG丸ｺﾞｼｯｸM-PRO" w:cs="ＭＳ ゴシック"/>
          <w:spacing w:val="2"/>
          <w:szCs w:val="21"/>
        </w:rPr>
      </w:pPr>
      <w:r w:rsidRPr="008F5D29">
        <w:rPr>
          <w:rFonts w:ascii="HG丸ｺﾞｼｯｸM-PRO" w:eastAsia="HG丸ｺﾞｼｯｸM-PRO" w:hAnsi="HG丸ｺﾞｼｯｸM-PRO" w:cs="ＭＳ ゴシック" w:hint="eastAsia"/>
          <w:spacing w:val="2"/>
          <w:szCs w:val="21"/>
        </w:rPr>
        <w:t>※</w:t>
      </w:r>
      <w:r w:rsidR="00B21E50" w:rsidRPr="008F5D29">
        <w:rPr>
          <w:rFonts w:ascii="HG丸ｺﾞｼｯｸM-PRO" w:eastAsia="HG丸ｺﾞｼｯｸM-PRO" w:hAnsi="HG丸ｺﾞｼｯｸM-PRO" w:cs="ＭＳ ゴシック" w:hint="eastAsia"/>
          <w:b/>
          <w:spacing w:val="2"/>
          <w:szCs w:val="21"/>
        </w:rPr>
        <w:t>15</w:t>
      </w:r>
      <w:r w:rsidR="000F49EC" w:rsidRPr="008F5D29">
        <w:rPr>
          <w:rFonts w:ascii="HG丸ｺﾞｼｯｸM-PRO" w:eastAsia="HG丸ｺﾞｼｯｸM-PRO" w:hAnsi="HG丸ｺﾞｼｯｸM-PRO" w:cs="ＭＳ ゴシック" w:hint="eastAsia"/>
          <w:b/>
          <w:spacing w:val="2"/>
          <w:szCs w:val="21"/>
        </w:rPr>
        <w:t>日未満</w:t>
      </w:r>
      <w:r w:rsidR="000F49EC" w:rsidRPr="008F5D29">
        <w:rPr>
          <w:rFonts w:ascii="HG丸ｺﾞｼｯｸM-PRO" w:eastAsia="HG丸ｺﾞｼｯｸM-PRO" w:hAnsi="HG丸ｺﾞｼｯｸM-PRO" w:cs="ＭＳ ゴシック" w:hint="eastAsia"/>
          <w:spacing w:val="2"/>
          <w:szCs w:val="21"/>
        </w:rPr>
        <w:t>の</w:t>
      </w:r>
      <w:r w:rsidR="00C867E3" w:rsidRPr="008F5D29">
        <w:rPr>
          <w:rFonts w:ascii="HG丸ｺﾞｼｯｸM-PRO" w:eastAsia="HG丸ｺﾞｼｯｸM-PRO" w:hAnsi="HG丸ｺﾞｼｯｸM-PRO" w:cs="ＭＳ ゴシック" w:hint="eastAsia"/>
          <w:spacing w:val="2"/>
          <w:szCs w:val="21"/>
        </w:rPr>
        <w:t>保育した児童数の算定について</w:t>
      </w:r>
    </w:p>
    <w:p w:rsidR="00C867E3" w:rsidRPr="008F5D29" w:rsidRDefault="00C867E3" w:rsidP="00C867E3">
      <w:pPr>
        <w:ind w:left="214" w:hangingChars="100" w:hanging="214"/>
        <w:rPr>
          <w:rFonts w:ascii="HG丸ｺﾞｼｯｸM-PRO" w:eastAsia="HG丸ｺﾞｼｯｸM-PRO" w:hAnsi="HG丸ｺﾞｼｯｸM-PRO" w:cs="ＭＳ ゴシック"/>
          <w:spacing w:val="2"/>
          <w:szCs w:val="21"/>
        </w:rPr>
      </w:pPr>
      <w:r w:rsidRPr="008F5D29">
        <w:rPr>
          <w:rFonts w:ascii="HG丸ｺﾞｼｯｸM-PRO" w:eastAsia="HG丸ｺﾞｼｯｸM-PRO" w:hAnsi="HG丸ｺﾞｼｯｸM-PRO" w:cs="ＭＳ ゴシック" w:hint="eastAsia"/>
          <w:spacing w:val="2"/>
          <w:szCs w:val="21"/>
        </w:rPr>
        <w:t xml:space="preserve">　　</w:t>
      </w:r>
      <w:r w:rsidR="00FE7B0B" w:rsidRPr="008F5D29">
        <w:rPr>
          <w:rFonts w:ascii="HG丸ｺﾞｼｯｸM-PRO" w:eastAsia="HG丸ｺﾞｼｯｸM-PRO" w:hAnsi="HG丸ｺﾞｼｯｸM-PRO" w:cs="ＭＳ ゴシック" w:hint="eastAsia"/>
          <w:spacing w:val="2"/>
          <w:szCs w:val="21"/>
        </w:rPr>
        <w:t xml:space="preserve">　　</w:t>
      </w:r>
      <w:r w:rsidR="001431C7" w:rsidRPr="008F5D29">
        <w:rPr>
          <w:rFonts w:ascii="HG丸ｺﾞｼｯｸM-PRO" w:eastAsia="HG丸ｺﾞｼｯｸM-PRO" w:hAnsi="HG丸ｺﾞｼｯｸM-PRO" w:cs="ＭＳ ゴシック" w:hint="eastAsia"/>
          <w:spacing w:val="2"/>
          <w:szCs w:val="21"/>
        </w:rPr>
        <w:t>下記の要領で換算した上で保育児童数の算定に含めます</w:t>
      </w:r>
      <w:r w:rsidRPr="008F5D29">
        <w:rPr>
          <w:rFonts w:ascii="HG丸ｺﾞｼｯｸM-PRO" w:eastAsia="HG丸ｺﾞｼｯｸM-PRO" w:hAnsi="HG丸ｺﾞｼｯｸM-PRO" w:cs="ＭＳ ゴシック" w:hint="eastAsia"/>
          <w:spacing w:val="2"/>
          <w:szCs w:val="21"/>
        </w:rPr>
        <w:t>。</w:t>
      </w:r>
    </w:p>
    <w:p w:rsidR="00624B8B" w:rsidRPr="008F5D29" w:rsidRDefault="00C867E3" w:rsidP="00FE7B0B">
      <w:pPr>
        <w:ind w:leftChars="400" w:left="840"/>
        <w:rPr>
          <w:rFonts w:ascii="HG丸ｺﾞｼｯｸM-PRO" w:eastAsia="HG丸ｺﾞｼｯｸM-PRO" w:hAnsi="HG丸ｺﾞｼｯｸM-PRO" w:cs="ＭＳ ゴシック"/>
          <w:spacing w:val="2"/>
          <w:szCs w:val="21"/>
        </w:rPr>
      </w:pPr>
      <w:r w:rsidRPr="008F5D29">
        <w:rPr>
          <w:rFonts w:ascii="HG丸ｺﾞｼｯｸM-PRO" w:eastAsia="HG丸ｺﾞｼｯｸM-PRO" w:hAnsi="HG丸ｺﾞｼｯｸM-PRO" w:cs="ＭＳ ゴシック" w:hint="eastAsia"/>
          <w:spacing w:val="2"/>
          <w:szCs w:val="21"/>
        </w:rPr>
        <w:t>ただし、児童の換算は、１日単位で保育した児</w:t>
      </w:r>
      <w:r w:rsidR="001431C7" w:rsidRPr="008F5D29">
        <w:rPr>
          <w:rFonts w:ascii="HG丸ｺﾞｼｯｸM-PRO" w:eastAsia="HG丸ｺﾞｼｯｸM-PRO" w:hAnsi="HG丸ｺﾞｼｯｸM-PRO" w:cs="ＭＳ ゴシック" w:hint="eastAsia"/>
          <w:spacing w:val="2"/>
          <w:szCs w:val="21"/>
        </w:rPr>
        <w:t>童についてのみ行い、時間単位以下の保育した児童については含めません</w:t>
      </w:r>
      <w:r w:rsidRPr="008F5D29">
        <w:rPr>
          <w:rFonts w:ascii="HG丸ｺﾞｼｯｸM-PRO" w:eastAsia="HG丸ｺﾞｼｯｸM-PRO" w:hAnsi="HG丸ｺﾞｼｯｸM-PRO" w:cs="ＭＳ ゴシック" w:hint="eastAsia"/>
          <w:spacing w:val="2"/>
          <w:szCs w:val="21"/>
        </w:rPr>
        <w:t>。</w:t>
      </w:r>
    </w:p>
    <w:p w:rsidR="00624B8B" w:rsidRPr="008F5D29" w:rsidRDefault="00C867E3" w:rsidP="00FE7B0B">
      <w:pPr>
        <w:ind w:firstLineChars="400" w:firstLine="856"/>
        <w:rPr>
          <w:rFonts w:ascii="HG丸ｺﾞｼｯｸM-PRO" w:eastAsia="HG丸ｺﾞｼｯｸM-PRO" w:hAnsi="HG丸ｺﾞｼｯｸM-PRO" w:cs="ＭＳ ゴシック"/>
          <w:spacing w:val="2"/>
          <w:szCs w:val="21"/>
        </w:rPr>
      </w:pPr>
      <w:r w:rsidRPr="008F5D29">
        <w:rPr>
          <w:rFonts w:ascii="HG丸ｺﾞｼｯｸM-PRO" w:eastAsia="HG丸ｺﾞｼｯｸM-PRO" w:hAnsi="HG丸ｺﾞｼｯｸM-PRO" w:cs="ＭＳ ゴシック" w:hint="eastAsia"/>
          <w:spacing w:val="2"/>
          <w:szCs w:val="21"/>
        </w:rPr>
        <w:t>・換算方法</w:t>
      </w:r>
    </w:p>
    <w:p w:rsidR="00C867E3" w:rsidRPr="008F5D29" w:rsidRDefault="00C867E3" w:rsidP="00FE7B0B">
      <w:pPr>
        <w:ind w:firstLineChars="500" w:firstLine="1070"/>
        <w:rPr>
          <w:rFonts w:ascii="HG丸ｺﾞｼｯｸM-PRO" w:eastAsia="HG丸ｺﾞｼｯｸM-PRO" w:hAnsi="HG丸ｺﾞｼｯｸM-PRO" w:cs="ＭＳ ゴシック"/>
          <w:spacing w:val="2"/>
          <w:szCs w:val="21"/>
        </w:rPr>
      </w:pPr>
      <w:r w:rsidRPr="008F5D29">
        <w:rPr>
          <w:rFonts w:ascii="HG丸ｺﾞｼｯｸM-PRO" w:eastAsia="HG丸ｺﾞｼｯｸM-PRO" w:hAnsi="HG丸ｺﾞｼｯｸM-PRO" w:cs="ＭＳ ゴシック" w:hint="eastAsia"/>
          <w:spacing w:val="2"/>
          <w:szCs w:val="21"/>
        </w:rPr>
        <w:t>（</w:t>
      </w:r>
      <w:r w:rsidR="00B21E50" w:rsidRPr="008F5D29">
        <w:rPr>
          <w:rFonts w:ascii="HG丸ｺﾞｼｯｸM-PRO" w:eastAsia="HG丸ｺﾞｼｯｸM-PRO" w:hAnsi="HG丸ｺﾞｼｯｸM-PRO" w:cs="ＭＳ ゴシック" w:hint="eastAsia"/>
          <w:b/>
          <w:spacing w:val="2"/>
          <w:szCs w:val="21"/>
        </w:rPr>
        <w:t>15</w:t>
      </w:r>
      <w:r w:rsidR="000F49EC" w:rsidRPr="008F5D29">
        <w:rPr>
          <w:rFonts w:ascii="HG丸ｺﾞｼｯｸM-PRO" w:eastAsia="HG丸ｺﾞｼｯｸM-PRO" w:hAnsi="HG丸ｺﾞｼｯｸM-PRO" w:cs="ＭＳ ゴシック" w:hint="eastAsia"/>
          <w:b/>
          <w:spacing w:val="2"/>
          <w:szCs w:val="21"/>
        </w:rPr>
        <w:t>日未満</w:t>
      </w:r>
      <w:r w:rsidRPr="008F5D29">
        <w:rPr>
          <w:rFonts w:ascii="HG丸ｺﾞｼｯｸM-PRO" w:eastAsia="HG丸ｺﾞｼｯｸM-PRO" w:hAnsi="HG丸ｺﾞｼｯｸM-PRO" w:cs="ＭＳ ゴシック" w:hint="eastAsia"/>
          <w:spacing w:val="2"/>
          <w:szCs w:val="21"/>
        </w:rPr>
        <w:t>保育した児童の換算式）</w:t>
      </w:r>
    </w:p>
    <w:p w:rsidR="00C867E3" w:rsidRPr="008F5D29" w:rsidRDefault="00C867E3" w:rsidP="00C867E3">
      <w:pPr>
        <w:rPr>
          <w:rFonts w:ascii="HG丸ｺﾞｼｯｸM-PRO" w:eastAsia="HG丸ｺﾞｼｯｸM-PRO" w:hAnsi="HG丸ｺﾞｼｯｸM-PRO" w:cs="ＭＳ ゴシック"/>
          <w:b/>
          <w:spacing w:val="2"/>
          <w:w w:val="80"/>
          <w:szCs w:val="21"/>
        </w:rPr>
      </w:pPr>
      <w:r w:rsidRPr="008F5D29">
        <w:rPr>
          <w:rFonts w:ascii="HG丸ｺﾞｼｯｸM-PRO" w:eastAsia="HG丸ｺﾞｼｯｸM-PRO" w:hAnsi="HG丸ｺﾞｼｯｸM-PRO" w:cs="ＭＳ ゴシック" w:hint="eastAsia"/>
          <w:spacing w:val="2"/>
          <w:szCs w:val="21"/>
        </w:rPr>
        <w:t xml:space="preserve">　　　　</w:t>
      </w:r>
      <w:r w:rsidR="00FE7B0B" w:rsidRPr="008F5D29">
        <w:rPr>
          <w:rFonts w:ascii="HG丸ｺﾞｼｯｸM-PRO" w:eastAsia="HG丸ｺﾞｼｯｸM-PRO" w:hAnsi="HG丸ｺﾞｼｯｸM-PRO" w:cs="ＭＳ ゴシック" w:hint="eastAsia"/>
          <w:spacing w:val="2"/>
          <w:szCs w:val="21"/>
        </w:rPr>
        <w:t xml:space="preserve">　</w:t>
      </w:r>
      <w:r w:rsidRPr="008F5D29">
        <w:rPr>
          <w:rFonts w:ascii="HG丸ｺﾞｼｯｸM-PRO" w:eastAsia="HG丸ｺﾞｼｯｸM-PRO" w:hAnsi="HG丸ｺﾞｼｯｸM-PRO" w:cs="ＭＳ ゴシック" w:hint="eastAsia"/>
          <w:b/>
          <w:spacing w:val="2"/>
          <w:w w:val="80"/>
          <w:sz w:val="22"/>
          <w:szCs w:val="21"/>
        </w:rPr>
        <w:t>（保育児童一人当たりの換算数）＝（各臨時に保育した児童の月間延保育日数）÷（実際の月間延開所日数）</w:t>
      </w:r>
    </w:p>
    <w:p w:rsidR="00FE7B0B" w:rsidRPr="008F5D29" w:rsidRDefault="00FE7B0B" w:rsidP="00FE7B0B">
      <w:pPr>
        <w:ind w:firstLineChars="700" w:firstLine="1498"/>
        <w:rPr>
          <w:rFonts w:ascii="HG丸ｺﾞｼｯｸM-PRO" w:eastAsia="HG丸ｺﾞｼｯｸM-PRO" w:hAnsi="HG丸ｺﾞｼｯｸM-PRO" w:cs="ＭＳ ゴシック"/>
          <w:spacing w:val="2"/>
          <w:szCs w:val="21"/>
        </w:rPr>
      </w:pPr>
    </w:p>
    <w:p w:rsidR="00C867E3" w:rsidRPr="008F5D29" w:rsidRDefault="000F49EC" w:rsidP="00FE7B0B">
      <w:pPr>
        <w:ind w:firstLineChars="700" w:firstLine="1498"/>
        <w:rPr>
          <w:rFonts w:ascii="HG丸ｺﾞｼｯｸM-PRO" w:eastAsia="HG丸ｺﾞｼｯｸM-PRO" w:hAnsi="HG丸ｺﾞｼｯｸM-PRO" w:cs="ＭＳ ゴシック"/>
          <w:spacing w:val="2"/>
          <w:szCs w:val="21"/>
        </w:rPr>
      </w:pPr>
      <w:r w:rsidRPr="008F5D29">
        <w:rPr>
          <w:rFonts w:ascii="HG丸ｺﾞｼｯｸM-PRO" w:eastAsia="HG丸ｺﾞｼｯｸM-PRO" w:hAnsi="HG丸ｺﾞｼｯｸM-PRO" w:cs="ＭＳ ゴシック" w:hint="eastAsia"/>
          <w:spacing w:val="2"/>
          <w:szCs w:val="21"/>
        </w:rPr>
        <w:t>例）その月において</w:t>
      </w:r>
      <w:r w:rsidRPr="008F5D29">
        <w:rPr>
          <w:rFonts w:ascii="HG丸ｺﾞｼｯｸM-PRO" w:eastAsia="HG丸ｺﾞｼｯｸM-PRO" w:hAnsi="HG丸ｺﾞｼｯｸM-PRO" w:cs="ＭＳ ゴシック" w:hint="eastAsia"/>
          <w:b/>
          <w:spacing w:val="2"/>
          <w:szCs w:val="21"/>
        </w:rPr>
        <w:t>１日あたり８時間</w:t>
      </w:r>
      <w:r w:rsidRPr="008F5D29">
        <w:rPr>
          <w:rFonts w:ascii="HG丸ｺﾞｼｯｸM-PRO" w:eastAsia="HG丸ｺﾞｼｯｸM-PRO" w:hAnsi="HG丸ｺﾞｼｯｸM-PRO" w:cs="ＭＳ ゴシック" w:hint="eastAsia"/>
          <w:spacing w:val="2"/>
          <w:szCs w:val="21"/>
        </w:rPr>
        <w:t>、</w:t>
      </w:r>
      <w:r w:rsidR="00C87136" w:rsidRPr="008F5D29">
        <w:rPr>
          <w:rFonts w:ascii="HG丸ｺﾞｼｯｸM-PRO" w:eastAsia="HG丸ｺﾞｼｯｸM-PRO" w:hAnsi="HG丸ｺﾞｼｯｸM-PRO" w:cs="ＭＳ ゴシック" w:hint="eastAsia"/>
          <w:b/>
          <w:spacing w:val="2"/>
          <w:szCs w:val="21"/>
        </w:rPr>
        <w:t>15</w:t>
      </w:r>
      <w:r w:rsidRPr="008F5D29">
        <w:rPr>
          <w:rFonts w:ascii="HG丸ｺﾞｼｯｸM-PRO" w:eastAsia="HG丸ｺﾞｼｯｸM-PRO" w:hAnsi="HG丸ｺﾞｼｯｸM-PRO" w:cs="ＭＳ ゴシック" w:hint="eastAsia"/>
          <w:b/>
          <w:spacing w:val="2"/>
          <w:szCs w:val="21"/>
        </w:rPr>
        <w:t>日間</w:t>
      </w:r>
      <w:r w:rsidRPr="008F5D29">
        <w:rPr>
          <w:rFonts w:ascii="HG丸ｺﾞｼｯｸM-PRO" w:eastAsia="HG丸ｺﾞｼｯｸM-PRO" w:hAnsi="HG丸ｺﾞｼｯｸM-PRO" w:cs="ＭＳ ゴシック" w:hint="eastAsia"/>
          <w:spacing w:val="2"/>
          <w:szCs w:val="21"/>
        </w:rPr>
        <w:t>開所した保育所につ</w:t>
      </w:r>
      <w:r w:rsidR="00C867E3" w:rsidRPr="008F5D29">
        <w:rPr>
          <w:rFonts w:ascii="HG丸ｺﾞｼｯｸM-PRO" w:eastAsia="HG丸ｺﾞｼｯｸM-PRO" w:hAnsi="HG丸ｺﾞｼｯｸM-PRO" w:cs="ＭＳ ゴシック" w:hint="eastAsia"/>
          <w:spacing w:val="2"/>
          <w:szCs w:val="21"/>
        </w:rPr>
        <w:t>いて</w:t>
      </w:r>
    </w:p>
    <w:p w:rsidR="00C867E3" w:rsidRPr="008F5D29" w:rsidRDefault="00B21E50" w:rsidP="00C87136">
      <w:pPr>
        <w:ind w:firstLineChars="950" w:firstLine="2033"/>
        <w:rPr>
          <w:rFonts w:ascii="HG丸ｺﾞｼｯｸM-PRO" w:eastAsia="HG丸ｺﾞｼｯｸM-PRO" w:hAnsi="HG丸ｺﾞｼｯｸM-PRO" w:cs="ＭＳ ゴシック"/>
          <w:spacing w:val="2"/>
          <w:szCs w:val="21"/>
        </w:rPr>
      </w:pPr>
      <w:r w:rsidRPr="008F5D29">
        <w:rPr>
          <w:rFonts w:ascii="HG丸ｺﾞｼｯｸM-PRO" w:eastAsia="HG丸ｺﾞｼｯｸM-PRO" w:hAnsi="HG丸ｺﾞｼｯｸM-PRO" w:cs="ＭＳ ゴシック" w:hint="eastAsia"/>
          <w:spacing w:val="2"/>
          <w:szCs w:val="21"/>
        </w:rPr>
        <w:t>15</w:t>
      </w:r>
      <w:r w:rsidR="00C867E3" w:rsidRPr="008F5D29">
        <w:rPr>
          <w:rFonts w:ascii="HG丸ｺﾞｼｯｸM-PRO" w:eastAsia="HG丸ｺﾞｼｯｸM-PRO" w:hAnsi="HG丸ｺﾞｼｯｸM-PRO" w:cs="ＭＳ ゴシック" w:hint="eastAsia"/>
          <w:spacing w:val="2"/>
          <w:szCs w:val="21"/>
        </w:rPr>
        <w:t>日間保育した児童数　  　　　　３人</w:t>
      </w:r>
    </w:p>
    <w:p w:rsidR="00C867E3" w:rsidRPr="008F5D29" w:rsidRDefault="00C867E3" w:rsidP="00FE7B0B">
      <w:pPr>
        <w:ind w:firstLineChars="1000" w:firstLine="2140"/>
        <w:rPr>
          <w:rFonts w:ascii="HG丸ｺﾞｼｯｸM-PRO" w:eastAsia="HG丸ｺﾞｼｯｸM-PRO" w:hAnsi="HG丸ｺﾞｼｯｸM-PRO" w:cs="ＭＳ ゴシック"/>
          <w:spacing w:val="2"/>
          <w:szCs w:val="21"/>
        </w:rPr>
      </w:pPr>
      <w:r w:rsidRPr="008F5D29">
        <w:rPr>
          <w:rFonts w:ascii="HG丸ｺﾞｼｯｸM-PRO" w:eastAsia="HG丸ｺﾞｼｯｸM-PRO" w:hAnsi="HG丸ｺﾞｼｯｸM-PRO" w:cs="ＭＳ ゴシック" w:hint="eastAsia"/>
          <w:spacing w:val="2"/>
          <w:szCs w:val="21"/>
        </w:rPr>
        <w:t>６日間臨時に保育した児童数      １人</w:t>
      </w:r>
    </w:p>
    <w:p w:rsidR="00C867E3" w:rsidRPr="008F5D29" w:rsidRDefault="00C867E3" w:rsidP="00FE7B0B">
      <w:pPr>
        <w:ind w:firstLineChars="1000" w:firstLine="2140"/>
        <w:rPr>
          <w:rFonts w:ascii="HG丸ｺﾞｼｯｸM-PRO" w:eastAsia="HG丸ｺﾞｼｯｸM-PRO" w:hAnsi="HG丸ｺﾞｼｯｸM-PRO" w:cs="ＭＳ ゴシック"/>
          <w:spacing w:val="2"/>
          <w:szCs w:val="21"/>
        </w:rPr>
      </w:pPr>
      <w:r w:rsidRPr="008F5D29">
        <w:rPr>
          <w:rFonts w:ascii="HG丸ｺﾞｼｯｸM-PRO" w:eastAsia="HG丸ｺﾞｼｯｸM-PRO" w:hAnsi="HG丸ｺﾞｼｯｸM-PRO" w:cs="ＭＳ ゴシック" w:hint="eastAsia"/>
          <w:spacing w:val="2"/>
          <w:szCs w:val="21"/>
        </w:rPr>
        <w:t>５日間臨時に保育した児童数      ２人　である場合、</w:t>
      </w:r>
    </w:p>
    <w:p w:rsidR="00FE7B0B" w:rsidRPr="008F5D29" w:rsidRDefault="00FE7B0B" w:rsidP="00FE7B0B">
      <w:pPr>
        <w:ind w:firstLineChars="500" w:firstLine="1070"/>
        <w:rPr>
          <w:rFonts w:ascii="HG丸ｺﾞｼｯｸM-PRO" w:eastAsia="HG丸ｺﾞｼｯｸM-PRO" w:hAnsi="HG丸ｺﾞｼｯｸM-PRO" w:cs="ＭＳ ゴシック"/>
          <w:spacing w:val="2"/>
          <w:szCs w:val="21"/>
        </w:rPr>
      </w:pPr>
    </w:p>
    <w:p w:rsidR="00C867E3" w:rsidRPr="008F5D29" w:rsidRDefault="00C867E3" w:rsidP="00FE7B0B">
      <w:pPr>
        <w:ind w:firstLineChars="900" w:firstLine="1926"/>
        <w:rPr>
          <w:rFonts w:ascii="HG丸ｺﾞｼｯｸM-PRO" w:eastAsia="HG丸ｺﾞｼｯｸM-PRO" w:hAnsi="HG丸ｺﾞｼｯｸM-PRO" w:cs="ＭＳ ゴシック"/>
          <w:spacing w:val="2"/>
          <w:szCs w:val="21"/>
        </w:rPr>
      </w:pPr>
      <w:r w:rsidRPr="008F5D29">
        <w:rPr>
          <w:rFonts w:ascii="HG丸ｺﾞｼｯｸM-PRO" w:eastAsia="HG丸ｺﾞｼｯｸM-PRO" w:hAnsi="HG丸ｺﾞｼｯｸM-PRO" w:cs="ＭＳ ゴシック" w:hint="eastAsia"/>
          <w:spacing w:val="2"/>
          <w:szCs w:val="21"/>
        </w:rPr>
        <w:t>児童数を換算すると、</w:t>
      </w:r>
    </w:p>
    <w:p w:rsidR="00C867E3" w:rsidRPr="008F5D29" w:rsidRDefault="00C867E3" w:rsidP="00FE7B0B">
      <w:pPr>
        <w:ind w:firstLineChars="900" w:firstLine="1926"/>
        <w:rPr>
          <w:rFonts w:ascii="HG丸ｺﾞｼｯｸM-PRO" w:eastAsia="HG丸ｺﾞｼｯｸM-PRO" w:hAnsi="HG丸ｺﾞｼｯｸM-PRO" w:cs="ＭＳ ゴシック"/>
          <w:spacing w:val="2"/>
          <w:szCs w:val="21"/>
        </w:rPr>
      </w:pPr>
      <w:r w:rsidRPr="008F5D29">
        <w:rPr>
          <w:rFonts w:ascii="HG丸ｺﾞｼｯｸM-PRO" w:eastAsia="HG丸ｺﾞｼｯｸM-PRO" w:hAnsi="HG丸ｺﾞｼｯｸM-PRO" w:cs="ＭＳ ゴシック" w:hint="eastAsia"/>
          <w:spacing w:val="2"/>
          <w:szCs w:val="21"/>
        </w:rPr>
        <w:t>（６日）÷（１５日）＝０．４</w:t>
      </w:r>
    </w:p>
    <w:p w:rsidR="00C867E3" w:rsidRPr="008F5D29" w:rsidRDefault="00C867E3" w:rsidP="00FE7B0B">
      <w:pPr>
        <w:ind w:firstLineChars="900" w:firstLine="1926"/>
        <w:rPr>
          <w:rFonts w:ascii="HG丸ｺﾞｼｯｸM-PRO" w:eastAsia="HG丸ｺﾞｼｯｸM-PRO" w:hAnsi="HG丸ｺﾞｼｯｸM-PRO" w:cs="ＭＳ ゴシック"/>
          <w:spacing w:val="2"/>
          <w:szCs w:val="21"/>
        </w:rPr>
      </w:pPr>
      <w:r w:rsidRPr="008F5D29">
        <w:rPr>
          <w:rFonts w:ascii="HG丸ｺﾞｼｯｸM-PRO" w:eastAsia="HG丸ｺﾞｼｯｸM-PRO" w:hAnsi="HG丸ｺﾞｼｯｸM-PRO" w:cs="ＭＳ ゴシック" w:hint="eastAsia"/>
          <w:spacing w:val="2"/>
          <w:szCs w:val="21"/>
        </w:rPr>
        <w:t>（５日）÷（１５日）＝０．３３</w:t>
      </w:r>
    </w:p>
    <w:p w:rsidR="00C867E3" w:rsidRPr="008F5D29" w:rsidRDefault="00C867E3" w:rsidP="00FE7B0B">
      <w:pPr>
        <w:ind w:firstLineChars="900" w:firstLine="1926"/>
        <w:rPr>
          <w:rFonts w:ascii="HG丸ｺﾞｼｯｸM-PRO" w:eastAsia="HG丸ｺﾞｼｯｸM-PRO" w:hAnsi="HG丸ｺﾞｼｯｸM-PRO" w:cs="ＭＳ ゴシック"/>
          <w:spacing w:val="2"/>
          <w:szCs w:val="21"/>
        </w:rPr>
      </w:pPr>
      <w:r w:rsidRPr="008F5D29">
        <w:rPr>
          <w:rFonts w:ascii="HG丸ｺﾞｼｯｸM-PRO" w:eastAsia="HG丸ｺﾞｼｯｸM-PRO" w:hAnsi="HG丸ｺﾞｼｯｸM-PRO" w:cs="ＭＳ ゴシック" w:hint="eastAsia"/>
          <w:spacing w:val="2"/>
          <w:szCs w:val="21"/>
        </w:rPr>
        <w:t>であるから、これに１５日間保育した児童数を加算すると、</w:t>
      </w:r>
    </w:p>
    <w:p w:rsidR="00C867E3" w:rsidRPr="008F5D29" w:rsidRDefault="00C867E3" w:rsidP="00FE7B0B">
      <w:pPr>
        <w:ind w:firstLineChars="1100" w:firstLine="2354"/>
        <w:rPr>
          <w:rFonts w:ascii="HG丸ｺﾞｼｯｸM-PRO" w:eastAsia="HG丸ｺﾞｼｯｸM-PRO" w:hAnsi="HG丸ｺﾞｼｯｸM-PRO" w:cs="ＭＳ ゴシック"/>
          <w:spacing w:val="2"/>
          <w:szCs w:val="21"/>
        </w:rPr>
      </w:pPr>
      <w:r w:rsidRPr="008F5D29">
        <w:rPr>
          <w:rFonts w:ascii="HG丸ｺﾞｼｯｸM-PRO" w:eastAsia="HG丸ｺﾞｼｯｸM-PRO" w:hAnsi="HG丸ｺﾞｼｯｸM-PRO" w:cs="ＭＳ ゴシック" w:hint="eastAsia"/>
          <w:spacing w:val="2"/>
          <w:szCs w:val="21"/>
        </w:rPr>
        <w:t>３＋０．４＋０．３３＋０．３３＝</w:t>
      </w:r>
      <w:r w:rsidRPr="008F5D29">
        <w:rPr>
          <w:rFonts w:ascii="HG丸ｺﾞｼｯｸM-PRO" w:eastAsia="HG丸ｺﾞｼｯｸM-PRO" w:hAnsi="HG丸ｺﾞｼｯｸM-PRO" w:cs="ＭＳ ゴシック" w:hint="eastAsia"/>
          <w:spacing w:val="2"/>
          <w:szCs w:val="21"/>
          <w:u w:val="single"/>
        </w:rPr>
        <w:t>４．０６人</w:t>
      </w:r>
    </w:p>
    <w:p w:rsidR="00C867E3" w:rsidRPr="008F5D29" w:rsidRDefault="00C867E3">
      <w:pPr>
        <w:rPr>
          <w:rFonts w:ascii="HG丸ｺﾞｼｯｸM-PRO" w:eastAsia="HG丸ｺﾞｼｯｸM-PRO" w:hAnsi="HG丸ｺﾞｼｯｸM-PRO" w:cs="ＭＳ ゴシック"/>
          <w:spacing w:val="2"/>
          <w:szCs w:val="21"/>
        </w:rPr>
      </w:pPr>
    </w:p>
    <w:p w:rsidR="00624B8B" w:rsidRPr="008F5D29" w:rsidRDefault="00285232">
      <w:pPr>
        <w:rPr>
          <w:rFonts w:ascii="HG丸ｺﾞｼｯｸM-PRO" w:eastAsia="HG丸ｺﾞｼｯｸM-PRO" w:hAnsi="HG丸ｺﾞｼｯｸM-PRO" w:cs="ＭＳ ゴシック"/>
          <w:spacing w:val="2"/>
          <w:szCs w:val="21"/>
        </w:rPr>
      </w:pPr>
      <w:r w:rsidRPr="008F5D29">
        <w:rPr>
          <w:rFonts w:ascii="HG丸ｺﾞｼｯｸM-PRO" w:eastAsia="HG丸ｺﾞｼｯｸM-PRO" w:hAnsi="HG丸ｺﾞｼｯｸM-PRO" w:cs="ＭＳ ゴシック" w:hint="eastAsia"/>
          <w:spacing w:val="2"/>
          <w:sz w:val="22"/>
          <w:szCs w:val="21"/>
        </w:rPr>
        <w:t xml:space="preserve">２　</w:t>
      </w:r>
      <w:r w:rsidR="00FE7B0B" w:rsidRPr="008F5D29">
        <w:rPr>
          <w:rFonts w:ascii="HG丸ｺﾞｼｯｸM-PRO" w:eastAsia="HG丸ｺﾞｼｯｸM-PRO" w:hAnsi="HG丸ｺﾞｼｯｸM-PRO" w:cs="ＭＳ ゴシック" w:hint="eastAsia"/>
          <w:spacing w:val="2"/>
          <w:sz w:val="22"/>
          <w:szCs w:val="21"/>
          <w:bdr w:val="single" w:sz="4" w:space="0" w:color="auto"/>
        </w:rPr>
        <w:t>４</w:t>
      </w:r>
      <w:r w:rsidR="00FE7B0B" w:rsidRPr="008F5D29">
        <w:rPr>
          <w:rFonts w:ascii="HG丸ｺﾞｼｯｸM-PRO" w:eastAsia="HG丸ｺﾞｼｯｸM-PRO" w:hAnsi="HG丸ｺﾞｼｯｸM-PRO" w:cs="ＭＳ ゴシック" w:hint="eastAsia"/>
          <w:spacing w:val="2"/>
          <w:sz w:val="22"/>
          <w:szCs w:val="21"/>
        </w:rPr>
        <w:t xml:space="preserve">　</w:t>
      </w:r>
      <w:r w:rsidR="00624B8B" w:rsidRPr="008F5D29">
        <w:rPr>
          <w:rFonts w:ascii="HG丸ｺﾞｼｯｸM-PRO" w:eastAsia="HG丸ｺﾞｼｯｸM-PRO" w:hAnsi="HG丸ｺﾞｼｯｸM-PRO" w:cs="ＭＳ ゴシック" w:hint="eastAsia"/>
          <w:spacing w:val="2"/>
          <w:sz w:val="22"/>
          <w:szCs w:val="21"/>
        </w:rPr>
        <w:t>「保育士等</w:t>
      </w:r>
      <w:r w:rsidR="00FE7B0B" w:rsidRPr="008F5D29">
        <w:rPr>
          <w:rFonts w:ascii="HG丸ｺﾞｼｯｸM-PRO" w:eastAsia="HG丸ｺﾞｼｯｸM-PRO" w:hAnsi="HG丸ｺﾞｼｯｸM-PRO" w:cs="ＭＳ ゴシック" w:hint="eastAsia"/>
          <w:spacing w:val="2"/>
          <w:sz w:val="22"/>
          <w:szCs w:val="21"/>
        </w:rPr>
        <w:t>の</w:t>
      </w:r>
      <w:r w:rsidR="001431C7" w:rsidRPr="008F5D29">
        <w:rPr>
          <w:rFonts w:ascii="HG丸ｺﾞｼｯｸM-PRO" w:eastAsia="HG丸ｺﾞｼｯｸM-PRO" w:hAnsi="HG丸ｺﾞｼｯｸM-PRO" w:cs="ＭＳ ゴシック" w:hint="eastAsia"/>
          <w:spacing w:val="2"/>
          <w:sz w:val="22"/>
          <w:szCs w:val="21"/>
        </w:rPr>
        <w:t>数」欄は、次により記入してください</w:t>
      </w:r>
      <w:r w:rsidR="00624B8B" w:rsidRPr="008F5D29">
        <w:rPr>
          <w:rFonts w:ascii="HG丸ｺﾞｼｯｸM-PRO" w:eastAsia="HG丸ｺﾞｼｯｸM-PRO" w:hAnsi="HG丸ｺﾞｼｯｸM-PRO" w:cs="ＭＳ ゴシック" w:hint="eastAsia"/>
          <w:spacing w:val="2"/>
          <w:sz w:val="22"/>
          <w:szCs w:val="21"/>
        </w:rPr>
        <w:t>。</w:t>
      </w:r>
    </w:p>
    <w:p w:rsidR="00624B8B" w:rsidRPr="008F5D29" w:rsidRDefault="00624B8B" w:rsidP="00624B8B">
      <w:pPr>
        <w:ind w:left="428" w:hangingChars="200" w:hanging="428"/>
        <w:rPr>
          <w:rFonts w:ascii="HG丸ｺﾞｼｯｸM-PRO" w:eastAsia="HG丸ｺﾞｼｯｸM-PRO" w:hAnsi="HG丸ｺﾞｼｯｸM-PRO" w:cs="ＭＳ ゴシック"/>
          <w:spacing w:val="2"/>
          <w:szCs w:val="21"/>
        </w:rPr>
      </w:pPr>
      <w:r w:rsidRPr="008F5D29">
        <w:rPr>
          <w:rFonts w:ascii="HG丸ｺﾞｼｯｸM-PRO" w:eastAsia="HG丸ｺﾞｼｯｸM-PRO" w:hAnsi="HG丸ｺﾞｼｯｸM-PRO" w:cs="ＭＳ ゴシック" w:hint="eastAsia"/>
          <w:spacing w:val="2"/>
          <w:szCs w:val="21"/>
        </w:rPr>
        <w:t>（１）保育士等職員は、「保育士」と「保育士助手」とし、</w:t>
      </w:r>
      <w:r w:rsidRPr="008F5D29">
        <w:rPr>
          <w:rFonts w:ascii="HG丸ｺﾞｼｯｸM-PRO" w:eastAsia="HG丸ｺﾞｼｯｸM-PRO" w:hAnsi="HG丸ｺﾞｼｯｸM-PRO" w:cs="ＭＳ ゴシック" w:hint="eastAsia"/>
          <w:b/>
          <w:spacing w:val="2"/>
          <w:szCs w:val="21"/>
        </w:rPr>
        <w:t>「保育士」</w:t>
      </w:r>
      <w:r w:rsidRPr="008F5D29">
        <w:rPr>
          <w:rFonts w:ascii="HG丸ｺﾞｼｯｸM-PRO" w:eastAsia="HG丸ｺﾞｼｯｸM-PRO" w:hAnsi="HG丸ｺﾞｼｯｸM-PRO" w:cs="ＭＳ ゴシック" w:hint="eastAsia"/>
          <w:spacing w:val="2"/>
          <w:szCs w:val="21"/>
        </w:rPr>
        <w:t>とは</w:t>
      </w:r>
      <w:r w:rsidRPr="008F5D29">
        <w:rPr>
          <w:rFonts w:ascii="HG丸ｺﾞｼｯｸM-PRO" w:eastAsia="HG丸ｺﾞｼｯｸM-PRO" w:hAnsi="HG丸ｺﾞｼｯｸM-PRO" w:cs="ＭＳ ゴシック" w:hint="eastAsia"/>
          <w:b/>
          <w:spacing w:val="2"/>
          <w:szCs w:val="21"/>
        </w:rPr>
        <w:t>有資格者の保育士</w:t>
      </w:r>
      <w:r w:rsidRPr="008F5D29">
        <w:rPr>
          <w:rFonts w:ascii="HG丸ｺﾞｼｯｸM-PRO" w:eastAsia="HG丸ｺﾞｼｯｸM-PRO" w:hAnsi="HG丸ｺﾞｼｯｸM-PRO" w:cs="ＭＳ ゴシック" w:hint="eastAsia"/>
          <w:spacing w:val="2"/>
          <w:szCs w:val="21"/>
        </w:rPr>
        <w:t>をいい、</w:t>
      </w:r>
      <w:r w:rsidRPr="008F5D29">
        <w:rPr>
          <w:rFonts w:ascii="HG丸ｺﾞｼｯｸM-PRO" w:eastAsia="HG丸ｺﾞｼｯｸM-PRO" w:hAnsi="HG丸ｺﾞｼｯｸM-PRO" w:cs="ＭＳ ゴシック" w:hint="eastAsia"/>
          <w:b/>
          <w:spacing w:val="2"/>
          <w:szCs w:val="21"/>
        </w:rPr>
        <w:t>「保育士助手」</w:t>
      </w:r>
      <w:r w:rsidRPr="008F5D29">
        <w:rPr>
          <w:rFonts w:ascii="HG丸ｺﾞｼｯｸM-PRO" w:eastAsia="HG丸ｺﾞｼｯｸM-PRO" w:hAnsi="HG丸ｺﾞｼｯｸM-PRO" w:cs="ＭＳ ゴシック" w:hint="eastAsia"/>
          <w:spacing w:val="2"/>
          <w:szCs w:val="21"/>
        </w:rPr>
        <w:t>とは、</w:t>
      </w:r>
      <w:r w:rsidRPr="008F5D29">
        <w:rPr>
          <w:rFonts w:ascii="HG丸ｺﾞｼｯｸM-PRO" w:eastAsia="HG丸ｺﾞｼｯｸM-PRO" w:hAnsi="HG丸ｺﾞｼｯｸM-PRO" w:cs="ＭＳ ゴシック" w:hint="eastAsia"/>
          <w:b/>
          <w:spacing w:val="2"/>
          <w:szCs w:val="21"/>
        </w:rPr>
        <w:t>有資格者の保育士以外の者で直接保育に従事している者</w:t>
      </w:r>
      <w:r w:rsidRPr="008F5D29">
        <w:rPr>
          <w:rFonts w:ascii="HG丸ｺﾞｼｯｸM-PRO" w:eastAsia="HG丸ｺﾞｼｯｸM-PRO" w:hAnsi="HG丸ｺﾞｼｯｸM-PRO" w:cs="ＭＳ ゴシック" w:hint="eastAsia"/>
          <w:spacing w:val="2"/>
          <w:szCs w:val="21"/>
        </w:rPr>
        <w:t>（事務、給食職員等を除く）</w:t>
      </w:r>
      <w:r w:rsidR="001431C7" w:rsidRPr="008F5D29">
        <w:rPr>
          <w:rFonts w:ascii="HG丸ｺﾞｼｯｸM-PRO" w:eastAsia="HG丸ｺﾞｼｯｸM-PRO" w:hAnsi="HG丸ｺﾞｼｯｸM-PRO" w:cs="ＭＳ ゴシック" w:hint="eastAsia"/>
          <w:spacing w:val="2"/>
          <w:szCs w:val="21"/>
        </w:rPr>
        <w:t>とします</w:t>
      </w:r>
      <w:r w:rsidRPr="008F5D29">
        <w:rPr>
          <w:rFonts w:ascii="HG丸ｺﾞｼｯｸM-PRO" w:eastAsia="HG丸ｺﾞｼｯｸM-PRO" w:hAnsi="HG丸ｺﾞｼｯｸM-PRO" w:cs="ＭＳ ゴシック" w:hint="eastAsia"/>
          <w:spacing w:val="2"/>
          <w:szCs w:val="21"/>
        </w:rPr>
        <w:t>。</w:t>
      </w:r>
    </w:p>
    <w:p w:rsidR="00624B8B" w:rsidRPr="008F5D29" w:rsidRDefault="00624B8B" w:rsidP="00624B8B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8F5D29">
        <w:rPr>
          <w:rFonts w:ascii="HG丸ｺﾞｼｯｸM-PRO" w:eastAsia="HG丸ｺﾞｼｯｸM-PRO" w:hAnsi="HG丸ｺﾞｼｯｸM-PRO" w:hint="eastAsia"/>
        </w:rPr>
        <w:t>（２）</w:t>
      </w:r>
      <w:r w:rsidRPr="008F5D29">
        <w:rPr>
          <w:rFonts w:ascii="HG丸ｺﾞｼｯｸM-PRO" w:eastAsia="HG丸ｺﾞｼｯｸM-PRO" w:hAnsi="HG丸ｺﾞｼｯｸM-PRO" w:hint="eastAsia"/>
          <w:b/>
        </w:rPr>
        <w:t>「常勤職員」</w:t>
      </w:r>
      <w:r w:rsidRPr="008F5D29">
        <w:rPr>
          <w:rFonts w:ascii="HG丸ｺﾞｼｯｸM-PRO" w:eastAsia="HG丸ｺﾞｼｯｸM-PRO" w:hAnsi="HG丸ｺﾞｼｯｸM-PRO" w:hint="eastAsia"/>
        </w:rPr>
        <w:t>とは、年間を通じて</w:t>
      </w:r>
      <w:r w:rsidRPr="008F5D29">
        <w:rPr>
          <w:rFonts w:ascii="HG丸ｺﾞｼｯｸM-PRO" w:eastAsia="HG丸ｺﾞｼｯｸM-PRO" w:hAnsi="HG丸ｺﾞｼｯｸM-PRO" w:hint="eastAsia"/>
          <w:b/>
        </w:rPr>
        <w:t>平日は毎日８時間以上勤務するもの</w:t>
      </w:r>
      <w:r w:rsidRPr="008F5D29">
        <w:rPr>
          <w:rFonts w:ascii="HG丸ｺﾞｼｯｸM-PRO" w:eastAsia="HG丸ｺﾞｼｯｸM-PRO" w:hAnsi="HG丸ｺﾞｼｯｸM-PRO" w:hint="eastAsia"/>
        </w:rPr>
        <w:t>をいい、「非常勤職員」とは、常勤職員以外のもの</w:t>
      </w:r>
      <w:r w:rsidR="001431C7" w:rsidRPr="008F5D29">
        <w:rPr>
          <w:rFonts w:ascii="HG丸ｺﾞｼｯｸM-PRO" w:eastAsia="HG丸ｺﾞｼｯｸM-PRO" w:hAnsi="HG丸ｺﾞｼｯｸM-PRO" w:hint="eastAsia"/>
        </w:rPr>
        <w:t>とします</w:t>
      </w:r>
      <w:r w:rsidRPr="008F5D29">
        <w:rPr>
          <w:rFonts w:ascii="HG丸ｺﾞｼｯｸM-PRO" w:eastAsia="HG丸ｺﾞｼｯｸM-PRO" w:hAnsi="HG丸ｺﾞｼｯｸM-PRO" w:hint="eastAsia"/>
        </w:rPr>
        <w:t>。</w:t>
      </w:r>
    </w:p>
    <w:p w:rsidR="00624B8B" w:rsidRPr="008F5D29" w:rsidRDefault="00624B8B" w:rsidP="00624B8B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8F5D29">
        <w:rPr>
          <w:rFonts w:ascii="HG丸ｺﾞｼｯｸM-PRO" w:eastAsia="HG丸ｺﾞｼｯｸM-PRO" w:hAnsi="HG丸ｺﾞｼｯｸM-PRO" w:hint="eastAsia"/>
        </w:rPr>
        <w:t>（３）非常勤職員</w:t>
      </w:r>
      <w:r w:rsidR="0066648F" w:rsidRPr="008F5D29">
        <w:rPr>
          <w:rFonts w:ascii="HG丸ｺﾞｼｯｸM-PRO" w:eastAsia="HG丸ｺﾞｼｯｸM-PRO" w:hAnsi="HG丸ｺﾞｼｯｸM-PRO" w:hint="eastAsia"/>
        </w:rPr>
        <w:t>の常勤換算</w:t>
      </w:r>
      <w:r w:rsidRPr="008F5D29">
        <w:rPr>
          <w:rFonts w:ascii="HG丸ｺﾞｼｯｸM-PRO" w:eastAsia="HG丸ｺﾞｼｯｸM-PRO" w:hAnsi="HG丸ｺﾞｼｯｸM-PRO" w:hint="eastAsia"/>
        </w:rPr>
        <w:t>については、次式により算出した数</w:t>
      </w:r>
      <w:r w:rsidR="0066648F" w:rsidRPr="008F5D29">
        <w:rPr>
          <w:rFonts w:ascii="HG丸ｺﾞｼｯｸM-PRO" w:eastAsia="HG丸ｺﾞｼｯｸM-PRO" w:hAnsi="HG丸ｺﾞｼｯｸM-PRO" w:hint="eastAsia"/>
        </w:rPr>
        <w:t>とします</w:t>
      </w:r>
      <w:r w:rsidRPr="008F5D29">
        <w:rPr>
          <w:rFonts w:ascii="HG丸ｺﾞｼｯｸM-PRO" w:eastAsia="HG丸ｺﾞｼｯｸM-PRO" w:hAnsi="HG丸ｺﾞｼｯｸM-PRO" w:hint="eastAsia"/>
        </w:rPr>
        <w:t>。</w:t>
      </w:r>
    </w:p>
    <w:p w:rsidR="00624B8B" w:rsidRPr="008F5D29" w:rsidRDefault="00624B8B" w:rsidP="00B21E50">
      <w:pPr>
        <w:ind w:firstLineChars="800" w:firstLine="1680"/>
        <w:rPr>
          <w:rFonts w:ascii="HG丸ｺﾞｼｯｸM-PRO" w:eastAsia="HG丸ｺﾞｼｯｸM-PRO" w:hAnsi="HG丸ｺﾞｼｯｸM-PRO"/>
          <w:u w:val="single"/>
        </w:rPr>
      </w:pPr>
      <w:r w:rsidRPr="008F5D29">
        <w:rPr>
          <w:rFonts w:ascii="HG丸ｺﾞｼｯｸM-PRO" w:eastAsia="HG丸ｺﾞｼｯｸM-PRO" w:hAnsi="HG丸ｺﾞｼｯｸM-PRO" w:hint="eastAsia"/>
          <w:u w:val="single"/>
        </w:rPr>
        <w:t>各非常勤職員の月（年）間延勤務時間数</w:t>
      </w:r>
    </w:p>
    <w:p w:rsidR="00624B8B" w:rsidRPr="008F5D29" w:rsidRDefault="00624B8B" w:rsidP="00B21E50">
      <w:pPr>
        <w:ind w:firstLineChars="1000" w:firstLine="2108"/>
        <w:rPr>
          <w:rFonts w:ascii="HG丸ｺﾞｼｯｸM-PRO" w:eastAsia="HG丸ｺﾞｼｯｸM-PRO" w:hAnsi="HG丸ｺﾞｼｯｸM-PRO"/>
          <w:b/>
        </w:rPr>
      </w:pPr>
      <w:r w:rsidRPr="008F5D29">
        <w:rPr>
          <w:rFonts w:ascii="HG丸ｺﾞｼｯｸM-PRO" w:eastAsia="HG丸ｺﾞｼｯｸM-PRO" w:hAnsi="HG丸ｺﾞｼｯｸM-PRO" w:hint="eastAsia"/>
          <w:b/>
        </w:rPr>
        <w:t>月（年）間開所日数×８ｈ</w:t>
      </w:r>
    </w:p>
    <w:p w:rsidR="00624B8B" w:rsidRPr="008F5D29" w:rsidRDefault="00624B8B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sectPr w:rsidR="00624B8B" w:rsidRPr="008F5D29" w:rsidSect="00624B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E31" w:rsidRDefault="00A20E31" w:rsidP="00624B8B">
      <w:r>
        <w:separator/>
      </w:r>
    </w:p>
  </w:endnote>
  <w:endnote w:type="continuationSeparator" w:id="0">
    <w:p w:rsidR="00A20E31" w:rsidRDefault="00A20E31" w:rsidP="00624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E31" w:rsidRDefault="00A20E31" w:rsidP="00624B8B">
      <w:r>
        <w:separator/>
      </w:r>
    </w:p>
  </w:footnote>
  <w:footnote w:type="continuationSeparator" w:id="0">
    <w:p w:rsidR="00A20E31" w:rsidRDefault="00A20E31" w:rsidP="00624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1B"/>
    <w:rsid w:val="000F49EC"/>
    <w:rsid w:val="00116356"/>
    <w:rsid w:val="001431C7"/>
    <w:rsid w:val="00285232"/>
    <w:rsid w:val="002A65A1"/>
    <w:rsid w:val="002D2D45"/>
    <w:rsid w:val="0039618D"/>
    <w:rsid w:val="00446887"/>
    <w:rsid w:val="00486D8F"/>
    <w:rsid w:val="004C3FEA"/>
    <w:rsid w:val="004C535B"/>
    <w:rsid w:val="005D2A1B"/>
    <w:rsid w:val="00624B8B"/>
    <w:rsid w:val="0066648F"/>
    <w:rsid w:val="00755B80"/>
    <w:rsid w:val="008F5D29"/>
    <w:rsid w:val="00920330"/>
    <w:rsid w:val="009B05D8"/>
    <w:rsid w:val="009F0C16"/>
    <w:rsid w:val="00A20E31"/>
    <w:rsid w:val="00A33FC8"/>
    <w:rsid w:val="00AA286C"/>
    <w:rsid w:val="00B21E50"/>
    <w:rsid w:val="00C867E3"/>
    <w:rsid w:val="00C87136"/>
    <w:rsid w:val="00E457CD"/>
    <w:rsid w:val="00F32B50"/>
    <w:rsid w:val="00F6687C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807D50B"/>
  <w15:docId w15:val="{6B312FF6-D009-49EA-93D2-5AC225AF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4B8B"/>
  </w:style>
  <w:style w:type="paragraph" w:styleId="a5">
    <w:name w:val="footer"/>
    <w:basedOn w:val="a"/>
    <w:link w:val="a6"/>
    <w:uiPriority w:val="99"/>
    <w:unhideWhenUsed/>
    <w:rsid w:val="00624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4B8B"/>
  </w:style>
  <w:style w:type="paragraph" w:styleId="a7">
    <w:name w:val="List Paragraph"/>
    <w:basedOn w:val="a"/>
    <w:uiPriority w:val="34"/>
    <w:qFormat/>
    <w:rsid w:val="00FE7B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鹿児島県</dc:creator>
  <cp:lastModifiedBy>上野 佳秀</cp:lastModifiedBy>
  <cp:revision>2</cp:revision>
  <cp:lastPrinted>2019-09-25T07:17:00Z</cp:lastPrinted>
  <dcterms:created xsi:type="dcterms:W3CDTF">2023-09-19T05:47:00Z</dcterms:created>
  <dcterms:modified xsi:type="dcterms:W3CDTF">2023-09-19T05:47:00Z</dcterms:modified>
</cp:coreProperties>
</file>