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rsidR="00BC3238" w:rsidRPr="006B1155" w:rsidRDefault="00BC3238" w:rsidP="00F3517B">
      <w:pPr>
        <w:spacing w:line="412" w:lineRule="exact"/>
        <w:rPr>
          <w:rFonts w:hAnsi="Times New Roman" w:cs="Times New Roman"/>
          <w:spacing w:val="18"/>
        </w:rPr>
      </w:pPr>
    </w:p>
    <w:p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rsidR="00BC3238" w:rsidRPr="00BC3238" w:rsidRDefault="00BC3238"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1D7E79" w:rsidRDefault="00E80C3F" w:rsidP="001D7E79">
      <w:pPr>
        <w:spacing w:line="410" w:lineRule="exact"/>
        <w:ind w:left="354" w:hanging="354"/>
        <w:rPr>
          <w:rFonts w:hAnsi="Times New Roman"/>
          <w:sz w:val="24"/>
          <w:szCs w:val="24"/>
        </w:rPr>
      </w:pPr>
      <w:r w:rsidRPr="006B1155">
        <w:rPr>
          <w:rFonts w:hAnsi="Times New Roman" w:hint="eastAsia"/>
          <w:sz w:val="24"/>
          <w:szCs w:val="24"/>
        </w:rPr>
        <w:t xml:space="preserve">　　</w:t>
      </w:r>
      <w:r w:rsidR="001D7E79" w:rsidRPr="001D7E79">
        <w:rPr>
          <w:rFonts w:hAnsi="Times New Roman"/>
          <w:sz w:val="24"/>
          <w:szCs w:val="24"/>
        </w:rPr>
        <w:t>この契約の証として本契約書の電磁記録を作成し，発注者及び受注者が合意の</w:t>
      </w:r>
    </w:p>
    <w:p w:rsidR="00E80C3F" w:rsidRDefault="001D7E79" w:rsidP="001D7E79">
      <w:pPr>
        <w:spacing w:line="410" w:lineRule="exact"/>
        <w:ind w:leftChars="100" w:left="210"/>
        <w:rPr>
          <w:rFonts w:hAnsi="Times New Roman"/>
          <w:sz w:val="24"/>
          <w:szCs w:val="24"/>
        </w:rPr>
      </w:pPr>
      <w:r w:rsidRPr="001D7E79">
        <w:rPr>
          <w:rFonts w:hAnsi="Times New Roman" w:hint="eastAsia"/>
          <w:sz w:val="24"/>
          <w:szCs w:val="24"/>
        </w:rPr>
        <w:t>後</w:t>
      </w:r>
      <w:r w:rsidRPr="001D7E79">
        <w:rPr>
          <w:rFonts w:hAnsi="Times New Roman"/>
          <w:sz w:val="24"/>
          <w:szCs w:val="24"/>
        </w:rPr>
        <w:t>署名を施し，各自その電磁記録を保管する。</w:t>
      </w:r>
    </w:p>
    <w:p w:rsidR="001D7E79" w:rsidRPr="001D7E79" w:rsidRDefault="001D7E79" w:rsidP="001D7E79">
      <w:pPr>
        <w:spacing w:line="410" w:lineRule="exact"/>
        <w:ind w:leftChars="100" w:left="210"/>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r w:rsidR="00F6156D">
        <w:rPr>
          <w:rFonts w:hAnsi="Times New Roman" w:hint="eastAsia"/>
          <w:spacing w:val="4"/>
          <w:sz w:val="25"/>
          <w:szCs w:val="25"/>
        </w:rPr>
        <w:t xml:space="preserve">　　　　　　</w:t>
      </w:r>
    </w:p>
    <w:p w:rsidR="00DC0B4E"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153976">
        <w:rPr>
          <w:rFonts w:hAnsi="Times New Roman" w:hint="eastAsia"/>
          <w:spacing w:val="4"/>
          <w:sz w:val="25"/>
          <w:szCs w:val="25"/>
        </w:rPr>
        <w:t xml:space="preserve">　住　　所</w:t>
      </w:r>
      <w:r w:rsidR="00DC0B4E">
        <w:rPr>
          <w:rFonts w:hAnsi="Times New Roman" w:hint="eastAsia"/>
          <w:spacing w:val="4"/>
          <w:sz w:val="25"/>
          <w:szCs w:val="25"/>
        </w:rPr>
        <w:t xml:space="preserve">　　　鹿児島市鴨池新町</w:t>
      </w:r>
      <w:r w:rsidR="00DC0B4E">
        <w:rPr>
          <w:rFonts w:hAnsi="Times New Roman" w:hint="eastAsia"/>
          <w:spacing w:val="4"/>
          <w:sz w:val="25"/>
          <w:szCs w:val="25"/>
        </w:rPr>
        <w:t>10</w:t>
      </w:r>
      <w:r w:rsidR="00DC0B4E">
        <w:rPr>
          <w:rFonts w:hAnsi="Times New Roman" w:hint="eastAsia"/>
          <w:spacing w:val="4"/>
          <w:sz w:val="25"/>
          <w:szCs w:val="25"/>
        </w:rPr>
        <w:t>番</w:t>
      </w:r>
      <w:r w:rsidR="00DC0B4E">
        <w:rPr>
          <w:rFonts w:hAnsi="Times New Roman" w:hint="eastAsia"/>
          <w:spacing w:val="4"/>
          <w:sz w:val="25"/>
          <w:szCs w:val="25"/>
        </w:rPr>
        <w:t>1</w:t>
      </w:r>
      <w:r w:rsidR="00DC0B4E">
        <w:rPr>
          <w:rFonts w:hAnsi="Times New Roman" w:hint="eastAsia"/>
          <w:spacing w:val="4"/>
          <w:sz w:val="25"/>
          <w:szCs w:val="25"/>
        </w:rPr>
        <w:t>号</w:t>
      </w:r>
    </w:p>
    <w:p w:rsidR="00E80C3F" w:rsidRPr="00F6156D" w:rsidRDefault="00E80C3F" w:rsidP="00E80C3F">
      <w:pPr>
        <w:spacing w:line="412" w:lineRule="exact"/>
        <w:rPr>
          <w:rFonts w:hAnsi="Times New Roman"/>
          <w:spacing w:val="4"/>
          <w:sz w:val="25"/>
          <w:szCs w:val="25"/>
        </w:rPr>
      </w:pPr>
      <w:r w:rsidRPr="006B1155">
        <w:rPr>
          <w:rFonts w:hAnsi="Times New Roman" w:hint="eastAsia"/>
          <w:spacing w:val="4"/>
          <w:sz w:val="25"/>
          <w:szCs w:val="25"/>
        </w:rPr>
        <w:t xml:space="preserve">　</w:t>
      </w:r>
      <w:r w:rsidR="00DC0B4E">
        <w:rPr>
          <w:rFonts w:hAnsi="Times New Roman" w:hint="eastAsia"/>
          <w:spacing w:val="4"/>
          <w:sz w:val="25"/>
          <w:szCs w:val="25"/>
        </w:rPr>
        <w:t xml:space="preserve">　　　　　　　　　　　　</w:t>
      </w:r>
      <w:r w:rsidR="00153976">
        <w:rPr>
          <w:rFonts w:hAnsi="Times New Roman" w:hint="eastAsia"/>
          <w:spacing w:val="4"/>
          <w:sz w:val="25"/>
          <w:szCs w:val="25"/>
        </w:rPr>
        <w:t>職　氏名</w:t>
      </w:r>
      <w:r w:rsidR="00DC0B4E">
        <w:rPr>
          <w:rFonts w:hAnsi="Times New Roman" w:hint="eastAsia"/>
          <w:spacing w:val="4"/>
          <w:sz w:val="25"/>
          <w:szCs w:val="25"/>
        </w:rPr>
        <w:t xml:space="preserve">　</w:t>
      </w:r>
      <w:r w:rsidR="00153976">
        <w:rPr>
          <w:rFonts w:hAnsi="Times New Roman" w:hint="eastAsia"/>
          <w:spacing w:val="4"/>
          <w:sz w:val="25"/>
          <w:szCs w:val="25"/>
        </w:rPr>
        <w:t xml:space="preserve">　</w:t>
      </w:r>
      <w:r w:rsidR="00DC0B4E">
        <w:rPr>
          <w:rFonts w:hAnsi="Times New Roman" w:hint="eastAsia"/>
          <w:spacing w:val="4"/>
          <w:sz w:val="25"/>
          <w:szCs w:val="25"/>
        </w:rPr>
        <w:t xml:space="preserve">　</w:t>
      </w:r>
      <w:r w:rsidR="00F6156D">
        <w:rPr>
          <w:rFonts w:hAnsi="Times New Roman" w:hint="eastAsia"/>
          <w:spacing w:val="4"/>
          <w:sz w:val="25"/>
          <w:szCs w:val="25"/>
        </w:rPr>
        <w:t xml:space="preserve">鹿児島県知事　　　　</w:t>
      </w:r>
      <w:r w:rsidRPr="006B1155">
        <w:rPr>
          <w:rFonts w:hAnsi="Times New Roman" w:hint="eastAsia"/>
          <w:spacing w:val="4"/>
          <w:sz w:val="25"/>
          <w:szCs w:val="25"/>
        </w:rPr>
        <w:t xml:space="preserve">　　　　</w:t>
      </w:r>
    </w:p>
    <w:p w:rsidR="00E80C3F" w:rsidRPr="006B1155" w:rsidRDefault="00E80C3F" w:rsidP="00E80C3F">
      <w:pPr>
        <w:rPr>
          <w:rFonts w:hAnsi="Times New Roman" w:cs="Times New Roman"/>
          <w:spacing w:val="18"/>
        </w:rPr>
      </w:pPr>
    </w:p>
    <w:p w:rsidR="00E80C3F" w:rsidRPr="006B1155" w:rsidRDefault="00E80C3F" w:rsidP="00DC0B4E">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DC0B4E">
        <w:rPr>
          <w:rFonts w:hint="eastAsia"/>
          <w:spacing w:val="2"/>
          <w:sz w:val="25"/>
          <w:szCs w:val="25"/>
        </w:rPr>
        <w:t xml:space="preserve">　</w:t>
      </w:r>
      <w:r w:rsidRPr="006B1155">
        <w:rPr>
          <w:spacing w:val="2"/>
          <w:sz w:val="25"/>
          <w:szCs w:val="25"/>
        </w:rPr>
        <w:t xml:space="preserve">                   </w:t>
      </w:r>
      <w:r w:rsidR="00153976">
        <w:rPr>
          <w:rFonts w:hint="eastAsia"/>
          <w:spacing w:val="2"/>
          <w:sz w:val="25"/>
          <w:szCs w:val="25"/>
        </w:rPr>
        <w:t xml:space="preserve">　　　</w:t>
      </w:r>
      <w:r w:rsidRPr="006B1155">
        <w:rPr>
          <w:spacing w:val="2"/>
          <w:sz w:val="25"/>
          <w:szCs w:val="25"/>
        </w:rPr>
        <w:t xml:space="preserve">      </w:t>
      </w:r>
    </w:p>
    <w:p w:rsidR="00547575" w:rsidRPr="006B1155" w:rsidRDefault="00547575"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rsidR="00C90E37"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項に規定する保証事業会社をいう。以下同じ。）の保証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この契約による債務の履行を保証する公共工事履行保証証券による保証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五</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この契約による債務の不履行により生ずる損害をてん補する履行保証保険契約の締結</w:t>
      </w:r>
    </w:p>
    <w:p w:rsidR="00B15805" w:rsidRPr="00380BF6" w:rsidRDefault="00B15805" w:rsidP="00B15805">
      <w:pPr>
        <w:ind w:left="190" w:hangingChars="100" w:hanging="190"/>
        <w:rPr>
          <w:rFonts w:cs="ＭＳ 明朝"/>
          <w:color w:val="FF0000"/>
          <w:sz w:val="19"/>
          <w:szCs w:val="19"/>
        </w:rPr>
      </w:pPr>
      <w:r w:rsidRPr="00380BF6">
        <w:rPr>
          <w:rFonts w:cs="ＭＳ 明朝"/>
          <w:color w:val="FF0000"/>
          <w:sz w:val="19"/>
          <w:szCs w:val="19"/>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C90E37" w:rsidRPr="006B1155" w:rsidRDefault="002D5F7D" w:rsidP="009E024F">
      <w:pPr>
        <w:ind w:left="200" w:rightChars="-100" w:right="-210" w:hangingChars="100" w:hanging="200"/>
        <w:rPr>
          <w:rFonts w:ascii="ＭＳ 明朝" w:eastAsia="ＭＳ 明朝" w:hAnsi="ＭＳ 明朝"/>
          <w:sz w:val="20"/>
          <w:szCs w:val="20"/>
        </w:rPr>
      </w:pPr>
      <w:r>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00B15805" w:rsidRPr="002D5F7D">
        <w:rPr>
          <w:rFonts w:ascii="ＭＳ 明朝" w:eastAsia="ＭＳ 明朝" w:hAnsi="ＭＳ 明朝" w:hint="eastAsia"/>
          <w:color w:val="FF0000"/>
          <w:sz w:val="20"/>
          <w:szCs w:val="20"/>
        </w:rPr>
        <w:t>第１項</w:t>
      </w:r>
      <w:r w:rsidR="00C90E37" w:rsidRPr="006B1155">
        <w:rPr>
          <w:rFonts w:ascii="ＭＳ 明朝" w:eastAsia="ＭＳ 明朝" w:hAnsi="ＭＳ 明朝" w:hint="eastAsia"/>
          <w:sz w:val="20"/>
          <w:szCs w:val="20"/>
        </w:rPr>
        <w:t>の保証に係る契約保証金の額</w:t>
      </w:r>
      <w:r w:rsidR="0030152B" w:rsidRPr="006B1155">
        <w:rPr>
          <w:rFonts w:ascii="ＭＳ 明朝" w:eastAsia="ＭＳ 明朝" w:hAnsi="ＭＳ 明朝" w:hint="eastAsia"/>
          <w:sz w:val="20"/>
          <w:szCs w:val="20"/>
        </w:rPr>
        <w:t>、</w:t>
      </w:r>
      <w:r w:rsidR="0025583D" w:rsidRPr="006B1155">
        <w:rPr>
          <w:rFonts w:ascii="ＭＳ 明朝" w:eastAsia="ＭＳ 明朝" w:hAnsi="ＭＳ 明朝" w:hint="eastAsia"/>
          <w:sz w:val="20"/>
          <w:szCs w:val="20"/>
        </w:rPr>
        <w:t>保証金額又は保険金額（</w:t>
      </w:r>
      <w:r w:rsidR="0025583D" w:rsidRPr="002D5F7D">
        <w:rPr>
          <w:rFonts w:ascii="ＭＳ 明朝" w:eastAsia="ＭＳ 明朝" w:hAnsi="ＭＳ 明朝" w:hint="eastAsia"/>
          <w:color w:val="FF0000"/>
          <w:sz w:val="20"/>
          <w:szCs w:val="20"/>
        </w:rPr>
        <w:t>第</w:t>
      </w:r>
      <w:r w:rsidRPr="002D5F7D">
        <w:rPr>
          <w:rFonts w:ascii="ＭＳ 明朝" w:eastAsia="ＭＳ 明朝" w:hAnsi="ＭＳ 明朝" w:hint="eastAsia"/>
          <w:color w:val="FF0000"/>
          <w:sz w:val="20"/>
          <w:szCs w:val="20"/>
        </w:rPr>
        <w:t>６</w:t>
      </w:r>
      <w:r w:rsidR="00C90E37" w:rsidRPr="002D5F7D">
        <w:rPr>
          <w:rFonts w:ascii="ＭＳ 明朝" w:eastAsia="ＭＳ 明朝" w:hAnsi="ＭＳ 明朝" w:hint="eastAsia"/>
          <w:color w:val="FF0000"/>
          <w:sz w:val="20"/>
          <w:szCs w:val="20"/>
        </w:rPr>
        <w:t>項</w:t>
      </w:r>
      <w:r w:rsidR="00C90E37" w:rsidRPr="006B1155">
        <w:rPr>
          <w:rFonts w:ascii="ＭＳ 明朝" w:eastAsia="ＭＳ 明朝" w:hAnsi="ＭＳ 明朝" w:hint="eastAsia"/>
          <w:sz w:val="20"/>
          <w:szCs w:val="20"/>
        </w:rPr>
        <w:t>において「保証の額」という。）は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業務委託料の10分の１以上としなければならない。</w:t>
      </w:r>
    </w:p>
    <w:p w:rsidR="00715864" w:rsidRPr="006B1155" w:rsidRDefault="002D5F7D" w:rsidP="009E024F">
      <w:pPr>
        <w:ind w:left="210" w:rightChars="-100" w:right="-210" w:hangingChars="100" w:hanging="210"/>
        <w:rPr>
          <w:rFonts w:ascii="ＭＳ 明朝" w:eastAsia="ＭＳ 明朝" w:hAnsi="ＭＳ 明朝"/>
          <w:sz w:val="20"/>
          <w:szCs w:val="20"/>
        </w:rPr>
      </w:pPr>
      <w:r>
        <w:rPr>
          <w:rFonts w:hint="eastAsia"/>
        </w:rPr>
        <w:t>４</w:t>
      </w:r>
      <w:r w:rsidR="00547575" w:rsidRPr="006B1155">
        <w:rPr>
          <w:rFonts w:hint="eastAsia"/>
        </w:rPr>
        <w:t xml:space="preserve">　受注者が第１項第三</w:t>
      </w:r>
      <w:r w:rsidR="00715864" w:rsidRPr="006B1155">
        <w:rPr>
          <w:rFonts w:hint="eastAsia"/>
        </w:rPr>
        <w:t>号から第</w:t>
      </w:r>
      <w:r w:rsidR="00547575" w:rsidRPr="006B1155">
        <w:rPr>
          <w:rFonts w:hint="eastAsia"/>
        </w:rPr>
        <w:t>五</w:t>
      </w:r>
      <w:r w:rsidR="00715864" w:rsidRPr="006B1155">
        <w:rPr>
          <w:rFonts w:hint="eastAsia"/>
        </w:rPr>
        <w:t>号までのいずれかに掲げる保証を付す場合は，当該保証は第</w:t>
      </w:r>
      <w:r w:rsidR="00E830D1" w:rsidRPr="006B1155">
        <w:t>41</w:t>
      </w:r>
      <w:r w:rsidR="00715864" w:rsidRPr="006B1155">
        <w:rPr>
          <w:rFonts w:hint="eastAsia"/>
        </w:rPr>
        <w:t>条第３項各号に規定する者による契約の解除の場合についても保証するものでなければならない。</w:t>
      </w:r>
    </w:p>
    <w:p w:rsidR="00C90E37" w:rsidRPr="006B1155" w:rsidRDefault="002D5F7D" w:rsidP="009E024F">
      <w:pPr>
        <w:ind w:left="200" w:rightChars="-100" w:right="-210" w:hangingChars="100" w:hanging="200"/>
        <w:rPr>
          <w:rFonts w:ascii="ＭＳ 明朝" w:eastAsia="ＭＳ 明朝" w:hAnsi="ＭＳ 明朝"/>
          <w:sz w:val="20"/>
          <w:szCs w:val="20"/>
        </w:rPr>
      </w:pPr>
      <w:r>
        <w:rPr>
          <w:rFonts w:ascii="ＭＳ 明朝" w:eastAsia="ＭＳ 明朝" w:hAnsi="ＭＳ 明朝" w:hint="eastAsia"/>
          <w:sz w:val="20"/>
          <w:szCs w:val="20"/>
        </w:rPr>
        <w:t>５</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第１項の規定により</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受注者が同項第二</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三</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当該保証は契約保証金に代わる担保の提供として行われたものとし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同項第四</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五</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rsidR="00C90E37" w:rsidRPr="006B1155" w:rsidRDefault="002D5F7D" w:rsidP="009E024F">
      <w:pPr>
        <w:ind w:left="200" w:rightChars="-100" w:right="-210" w:hangingChars="100" w:hanging="200"/>
        <w:rPr>
          <w:rFonts w:ascii="ＭＳ 明朝" w:eastAsia="ＭＳ 明朝" w:hAnsi="ＭＳ 明朝"/>
          <w:sz w:val="20"/>
          <w:szCs w:val="20"/>
        </w:rPr>
      </w:pPr>
      <w:r>
        <w:rPr>
          <w:rFonts w:ascii="ＭＳ 明朝" w:eastAsia="ＭＳ 明朝" w:hAnsi="ＭＳ 明朝" w:hint="eastAsia"/>
          <w:sz w:val="20"/>
          <w:szCs w:val="20"/>
        </w:rPr>
        <w:t>６</w:t>
      </w:r>
      <w:bookmarkStart w:id="0" w:name="_GoBack"/>
      <w:bookmarkEnd w:id="0"/>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rsidR="009E024F" w:rsidRPr="006B1155" w:rsidRDefault="009E024F" w:rsidP="00C90E37">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w:t>
      </w:r>
      <w:r w:rsidRPr="006B1155">
        <w:rPr>
          <w:rFonts w:ascii="ＭＳ 明朝" w:eastAsia="ＭＳ 明朝" w:hAnsi="ＭＳ 明朝" w:hint="eastAsia"/>
          <w:sz w:val="20"/>
          <w:szCs w:val="20"/>
        </w:rPr>
        <w:lastRenderedPageBreak/>
        <w:t>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３　受注者が部分払等によってもなおこの契約の履行に必要な資金が不足することを疎明したときは，発注者は特段の理由がある場合を除き，第１項ただし書の承諾をしなければならない。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w:t>
      </w:r>
      <w:r w:rsidRPr="006B1155">
        <w:rPr>
          <w:rFonts w:ascii="ＭＳ 明朝" w:eastAsia="ＭＳ 明朝" w:hAnsi="ＭＳ 明朝" w:hint="eastAsia"/>
          <w:sz w:val="20"/>
          <w:szCs w:val="20"/>
        </w:rPr>
        <w:lastRenderedPageBreak/>
        <w:t>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w:t>
      </w:r>
      <w:r w:rsidRPr="006B1155">
        <w:rPr>
          <w:rFonts w:ascii="ＭＳ 明朝" w:eastAsia="ＭＳ 明朝" w:hAnsi="ＭＳ 明朝" w:hint="eastAsia"/>
          <w:sz w:val="20"/>
          <w:szCs w:val="20"/>
        </w:rPr>
        <w:lastRenderedPageBreak/>
        <w:t>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w:t>
      </w:r>
      <w:r w:rsidRPr="006B1155">
        <w:rPr>
          <w:rFonts w:ascii="ＭＳ 明朝" w:eastAsia="ＭＳ 明朝" w:hAnsi="ＭＳ 明朝" w:hint="eastAsia"/>
          <w:sz w:val="20"/>
          <w:szCs w:val="20"/>
        </w:rPr>
        <w:lastRenderedPageBreak/>
        <w:t>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123190</wp:posOffset>
                </wp:positionV>
                <wp:extent cx="6029325" cy="1581150"/>
                <wp:effectExtent l="0" t="0" r="28575" b="19050"/>
                <wp:wrapNone/>
                <wp:docPr id="4" name="直線コネクタ 4"/>
                <wp:cNvGraphicFramePr/>
                <a:graphic xmlns:a="http://schemas.openxmlformats.org/drawingml/2006/main">
                  <a:graphicData uri="http://schemas.microsoft.com/office/word/2010/wordprocessingShape">
                    <wps:wsp>
                      <wps:cNvCnPr/>
                      <wps:spPr>
                        <a:xfrm flipH="1">
                          <a:off x="0" y="0"/>
                          <a:ext cx="6029325" cy="1581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2E70E7" id="直線コネクタ 4"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5pt,9.7pt" to="477.25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888999</wp:posOffset>
                </wp:positionH>
                <wp:positionV relativeFrom="paragraph">
                  <wp:posOffset>113665</wp:posOffset>
                </wp:positionV>
                <wp:extent cx="51720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51720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9A08F"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0pt,8.95pt" to="47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" strokecolor="black [3040]" strokeweight=".5pt"/>
            </w:pict>
          </mc:Fallback>
        </mc:AlternateContent>
      </w:r>
      <w:r w:rsidR="00D91240"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00D91240"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694B6E" w:rsidP="00212032">
      <w:pPr>
        <w:ind w:left="200" w:rightChars="-100" w:right="-210" w:hangingChars="100" w:hanging="2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31749</wp:posOffset>
                </wp:positionH>
                <wp:positionV relativeFrom="paragraph">
                  <wp:posOffset>342265</wp:posOffset>
                </wp:positionV>
                <wp:extent cx="13430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3430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8C2E8" id="直線コネクタ 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5pt,26.95pt" to="108.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" strokecolor="black [3040]" strokeweight=".5pt"/>
            </w:pict>
          </mc:Fallback>
        </mc:AlternateContent>
      </w:r>
      <w:r w:rsidR="00C90E37"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94B6E" w:rsidRDefault="00C90E37" w:rsidP="00C90E37">
      <w:pPr>
        <w:rPr>
          <w:rFonts w:asciiTheme="majorEastAsia" w:eastAsiaTheme="majorEastAsia" w:hAnsiTheme="majorEastAsia"/>
          <w:b/>
          <w:strike/>
          <w:sz w:val="20"/>
          <w:szCs w:val="20"/>
        </w:rPr>
      </w:pPr>
      <w:r w:rsidRPr="00694B6E">
        <w:rPr>
          <w:rFonts w:asciiTheme="majorEastAsia" w:eastAsiaTheme="majorEastAsia" w:hAnsiTheme="majorEastAsia" w:hint="eastAsia"/>
          <w:b/>
          <w:strike/>
          <w:sz w:val="20"/>
          <w:szCs w:val="20"/>
        </w:rPr>
        <w:t>（債務負担行為に係る契約の部分払の特則）</w:t>
      </w:r>
    </w:p>
    <w:p w:rsidR="00C90E37" w:rsidRPr="006B1155" w:rsidRDefault="00694B6E" w:rsidP="00212032">
      <w:pPr>
        <w:ind w:left="201" w:rightChars="-100" w:right="-210" w:hangingChars="100" w:hanging="201"/>
        <w:rPr>
          <w:rFonts w:ascii="ＭＳ 明朝" w:eastAsia="ＭＳ 明朝" w:hAnsi="ＭＳ 明朝"/>
          <w:sz w:val="20"/>
          <w:szCs w:val="20"/>
        </w:rPr>
      </w:pPr>
      <w:r>
        <w:rPr>
          <w:rFonts w:ascii="ＭＳ 明朝" w:eastAsia="ＭＳ 明朝" w:hAnsi="ＭＳ 明朝" w:hint="eastAsia"/>
          <w:b/>
          <w:noProof/>
          <w:sz w:val="20"/>
          <w:szCs w:val="20"/>
        </w:rPr>
        <mc:AlternateContent>
          <mc:Choice Requires="wps">
            <w:drawing>
              <wp:anchor distT="0" distB="0" distL="114300" distR="114300" simplePos="0" relativeHeight="251664384" behindDoc="0" locked="0" layoutInCell="1" allowOverlap="1">
                <wp:simplePos x="0" y="0"/>
                <wp:positionH relativeFrom="column">
                  <wp:posOffset>81259</wp:posOffset>
                </wp:positionH>
                <wp:positionV relativeFrom="paragraph">
                  <wp:posOffset>134599</wp:posOffset>
                </wp:positionV>
                <wp:extent cx="6013939" cy="1121438"/>
                <wp:effectExtent l="0" t="0" r="25400" b="21590"/>
                <wp:wrapNone/>
                <wp:docPr id="8" name="直線コネクタ 8"/>
                <wp:cNvGraphicFramePr/>
                <a:graphic xmlns:a="http://schemas.openxmlformats.org/drawingml/2006/main">
                  <a:graphicData uri="http://schemas.microsoft.com/office/word/2010/wordprocessingShape">
                    <wps:wsp>
                      <wps:cNvCnPr/>
                      <wps:spPr>
                        <a:xfrm flipH="1">
                          <a:off x="0" y="0"/>
                          <a:ext cx="6013939" cy="1121438"/>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BE388" id="直線コネクタ 8"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6.4pt,10.6pt" to="479.9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" strokecolor="black [3040]" strokeweight=".5pt"/>
            </w:pict>
          </mc:Fallback>
        </mc:AlternateContent>
      </w:r>
      <w:r>
        <w:rPr>
          <w:rFonts w:ascii="ＭＳ 明朝" w:eastAsia="ＭＳ 明朝" w:hAnsi="ＭＳ 明朝" w:hint="eastAsia"/>
          <w:b/>
          <w:noProof/>
          <w:sz w:val="20"/>
          <w:szCs w:val="20"/>
        </w:rPr>
        <mc:AlternateContent>
          <mc:Choice Requires="wps">
            <w:drawing>
              <wp:anchor distT="0" distB="0" distL="114300" distR="114300" simplePos="0" relativeHeight="251663360" behindDoc="0" locked="0" layoutInCell="1" allowOverlap="1">
                <wp:simplePos x="0" y="0"/>
                <wp:positionH relativeFrom="column">
                  <wp:posOffset>908050</wp:posOffset>
                </wp:positionH>
                <wp:positionV relativeFrom="paragraph">
                  <wp:posOffset>113665</wp:posOffset>
                </wp:positionV>
                <wp:extent cx="5200650" cy="190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520065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5ECE24" id="直線コネクタ 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1.5pt,8.95pt" to="4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" strokecolor="black [3040]" strokeweight=".5pt"/>
            </w:pict>
          </mc:Fallback>
        </mc:AlternateContent>
      </w:r>
      <w:r w:rsidR="003923EE"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694B6E" w:rsidP="00C7142B">
      <w:pPr>
        <w:ind w:firstLineChars="800" w:firstLine="1600"/>
        <w:rPr>
          <w:rFonts w:ascii="ＭＳ 明朝" w:eastAsia="ＭＳ 明朝" w:hAnsi="ＭＳ 明朝"/>
          <w:sz w:val="20"/>
          <w:szCs w:val="20"/>
          <w:u w:val="single"/>
        </w:rPr>
      </w:pPr>
      <w:r>
        <w:rPr>
          <w:rFonts w:ascii="ＭＳ 明朝" w:eastAsia="ＭＳ 明朝" w:hAnsi="ＭＳ 明朝" w:hint="eastAsia"/>
          <w:noProof/>
          <w:sz w:val="20"/>
          <w:szCs w:val="20"/>
          <w:u w:val="single"/>
        </w:rPr>
        <mc:AlternateContent>
          <mc:Choice Requires="wps">
            <w:drawing>
              <wp:anchor distT="0" distB="0" distL="114300" distR="114300" simplePos="0" relativeHeight="251665408" behindDoc="0" locked="0" layoutInCell="1" allowOverlap="1">
                <wp:simplePos x="0" y="0"/>
                <wp:positionH relativeFrom="column">
                  <wp:posOffset>86282</wp:posOffset>
                </wp:positionH>
                <wp:positionV relativeFrom="paragraph">
                  <wp:posOffset>114056</wp:posOffset>
                </wp:positionV>
                <wp:extent cx="3692769" cy="9029"/>
                <wp:effectExtent l="0" t="0" r="22225" b="29210"/>
                <wp:wrapNone/>
                <wp:docPr id="9" name="直線コネクタ 9"/>
                <wp:cNvGraphicFramePr/>
                <a:graphic xmlns:a="http://schemas.openxmlformats.org/drawingml/2006/main">
                  <a:graphicData uri="http://schemas.microsoft.com/office/word/2010/wordprocessingShape">
                    <wps:wsp>
                      <wps:cNvCnPr/>
                      <wps:spPr>
                        <a:xfrm>
                          <a:off x="0" y="0"/>
                          <a:ext cx="3692769" cy="902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EA5464" id="直線コネクタ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6.8pt,9pt" to="29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" strokecolor="black [3040]" strokeweight=".5pt"/>
            </w:pict>
          </mc:Fallback>
        </mc:AlternateContent>
      </w:r>
      <w:r w:rsidR="00C7142B"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00C7142B"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w:t>
      </w:r>
      <w:r w:rsidR="009E5351" w:rsidRPr="006B1155">
        <w:rPr>
          <w:rFonts w:ascii="ＭＳ 明朝" w:eastAsia="ＭＳ 明朝" w:hAnsi="ＭＳ 明朝" w:cs="ＭＳ 明朝" w:hint="eastAsia"/>
          <w:kern w:val="0"/>
          <w:sz w:val="20"/>
          <w:szCs w:val="20"/>
        </w:rPr>
        <w:lastRenderedPageBreak/>
        <w:t>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w:t>
      </w:r>
      <w:r w:rsidRPr="006B1155">
        <w:rPr>
          <w:rFonts w:ascii="ＭＳ 明朝" w:eastAsia="ＭＳ 明朝" w:hAnsi="ＭＳ 明朝" w:hint="eastAsia"/>
          <w:sz w:val="20"/>
          <w:szCs w:val="20"/>
        </w:rPr>
        <w:lastRenderedPageBreak/>
        <w:t>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lastRenderedPageBreak/>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45" w:rsidRDefault="004F7645" w:rsidP="00C90E37">
      <w:r>
        <w:separator/>
      </w:r>
    </w:p>
  </w:endnote>
  <w:endnote w:type="continuationSeparator" w:id="0">
    <w:p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45" w:rsidRDefault="004F7645" w:rsidP="00C90E37">
      <w:r>
        <w:separator/>
      </w:r>
    </w:p>
  </w:footnote>
  <w:footnote w:type="continuationSeparator" w:id="0">
    <w:p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3976"/>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D7E79"/>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D5F7D"/>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4B6E"/>
    <w:rsid w:val="006968BA"/>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5805"/>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64878"/>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0B4E"/>
    <w:rsid w:val="00DC540D"/>
    <w:rsid w:val="00DC5669"/>
    <w:rsid w:val="00DC587B"/>
    <w:rsid w:val="00DD4B2E"/>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156D"/>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B488CE3"/>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A24E99-94B1-4E7B-9D2F-3CA3C267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2881</Words>
  <Characters>16422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冨山 和人</cp:lastModifiedBy>
  <cp:revision>2</cp:revision>
  <cp:lastPrinted>2023-01-18T06:22:00Z</cp:lastPrinted>
  <dcterms:created xsi:type="dcterms:W3CDTF">2025-04-16T06:52:00Z</dcterms:created>
  <dcterms:modified xsi:type="dcterms:W3CDTF">2025-04-16T06:52:00Z</dcterms:modified>
</cp:coreProperties>
</file>