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03BE" w14:textId="2D9E1EC6" w:rsidR="00AA41CB" w:rsidRPr="006C21D9" w:rsidRDefault="00AA41CB" w:rsidP="00BE749F">
      <w:pPr>
        <w:adjustRightInd/>
        <w:spacing w:line="240" w:lineRule="exact"/>
        <w:jc w:val="left"/>
        <w:rPr>
          <w:rFonts w:hAnsi="Times New Roman" w:cs="Times New Roman"/>
          <w:color w:val="000000" w:themeColor="text1"/>
          <w:spacing w:val="22"/>
        </w:rPr>
      </w:pPr>
      <w:r w:rsidRPr="006C21D9">
        <w:rPr>
          <w:rFonts w:asciiTheme="majorEastAsia" w:eastAsiaTheme="majorEastAsia" w:hAnsiTheme="majorEastAsia" w:cs="ＭＳ ゴシック" w:hint="eastAsia"/>
          <w:b/>
          <w:bCs/>
          <w:color w:val="000000" w:themeColor="text1"/>
          <w:spacing w:val="4"/>
          <w:sz w:val="21"/>
          <w:szCs w:val="21"/>
        </w:rPr>
        <w:t>第</w:t>
      </w:r>
      <w:r w:rsidR="001A4173" w:rsidRPr="006C21D9">
        <w:rPr>
          <w:rFonts w:asciiTheme="majorEastAsia" w:eastAsiaTheme="majorEastAsia" w:hAnsiTheme="majorEastAsia" w:cs="ＭＳ ゴシック" w:hint="eastAsia"/>
          <w:b/>
          <w:bCs/>
          <w:color w:val="000000" w:themeColor="text1"/>
          <w:spacing w:val="4"/>
          <w:sz w:val="21"/>
          <w:szCs w:val="21"/>
        </w:rPr>
        <w:t>10</w:t>
      </w:r>
      <w:r w:rsidRPr="006C21D9">
        <w:rPr>
          <w:rFonts w:asciiTheme="majorEastAsia" w:eastAsiaTheme="majorEastAsia" w:hAnsiTheme="majorEastAsia" w:cs="ＭＳ ゴシック" w:hint="eastAsia"/>
          <w:b/>
          <w:bCs/>
          <w:color w:val="000000" w:themeColor="text1"/>
          <w:spacing w:val="4"/>
          <w:sz w:val="21"/>
          <w:szCs w:val="21"/>
        </w:rPr>
        <w:t>号</w:t>
      </w:r>
      <w:r w:rsidRPr="006C21D9">
        <w:rPr>
          <w:rFonts w:eastAsia="ＭＳ ゴシック" w:hAnsi="Times New Roman" w:cs="ＭＳ ゴシック" w:hint="eastAsia"/>
          <w:b/>
          <w:bCs/>
          <w:color w:val="000000" w:themeColor="text1"/>
          <w:spacing w:val="4"/>
          <w:sz w:val="21"/>
          <w:szCs w:val="21"/>
        </w:rPr>
        <w:t>様式</w:t>
      </w:r>
      <w:r w:rsidRPr="006C21D9">
        <w:rPr>
          <w:rFonts w:hint="eastAsia"/>
          <w:color w:val="000000" w:themeColor="text1"/>
          <w:spacing w:val="4"/>
          <w:sz w:val="21"/>
          <w:szCs w:val="21"/>
        </w:rPr>
        <w:t>（第６条</w:t>
      </w:r>
      <w:r w:rsidR="009E4810" w:rsidRPr="006C21D9">
        <w:rPr>
          <w:rFonts w:hint="eastAsia"/>
          <w:color w:val="000000" w:themeColor="text1"/>
          <w:spacing w:val="4"/>
          <w:sz w:val="21"/>
          <w:szCs w:val="21"/>
        </w:rPr>
        <w:t>、</w:t>
      </w:r>
      <w:r w:rsidRPr="006C21D9">
        <w:rPr>
          <w:rFonts w:hint="eastAsia"/>
          <w:color w:val="000000" w:themeColor="text1"/>
          <w:spacing w:val="4"/>
          <w:sz w:val="21"/>
          <w:szCs w:val="21"/>
        </w:rPr>
        <w:t>第７条関係）</w:t>
      </w:r>
    </w:p>
    <w:p w14:paraId="4AC275C7" w14:textId="77777777" w:rsidR="00AA41CB" w:rsidRPr="006C21D9" w:rsidRDefault="00AA41CB" w:rsidP="00BE749F">
      <w:pPr>
        <w:adjustRightInd/>
        <w:spacing w:line="240" w:lineRule="exact"/>
        <w:rPr>
          <w:rFonts w:hAnsi="Times New Roman" w:cs="Times New Roman"/>
          <w:color w:val="000000" w:themeColor="text1"/>
          <w:spacing w:val="22"/>
        </w:rPr>
      </w:pPr>
    </w:p>
    <w:p w14:paraId="212D208C" w14:textId="3D027CFD" w:rsidR="00AA41CB" w:rsidRPr="006C21D9" w:rsidRDefault="006E10CB" w:rsidP="00BE749F">
      <w:pPr>
        <w:adjustRightInd/>
        <w:spacing w:line="240" w:lineRule="exact"/>
        <w:jc w:val="center"/>
        <w:rPr>
          <w:b/>
          <w:bCs/>
          <w:color w:val="000000" w:themeColor="text1"/>
          <w:spacing w:val="4"/>
          <w:sz w:val="22"/>
          <w:szCs w:val="22"/>
        </w:rPr>
      </w:pPr>
      <w:r w:rsidRPr="006C21D9">
        <w:rPr>
          <w:rFonts w:hint="eastAsia"/>
          <w:b/>
          <w:bCs/>
          <w:color w:val="000000" w:themeColor="text1"/>
          <w:spacing w:val="4"/>
          <w:sz w:val="22"/>
          <w:szCs w:val="22"/>
        </w:rPr>
        <w:t>物価高騰</w:t>
      </w:r>
      <w:r w:rsidR="00767CAC" w:rsidRPr="006C21D9">
        <w:rPr>
          <w:rFonts w:hint="eastAsia"/>
          <w:b/>
          <w:bCs/>
          <w:color w:val="000000" w:themeColor="text1"/>
          <w:spacing w:val="4"/>
          <w:sz w:val="22"/>
          <w:szCs w:val="22"/>
        </w:rPr>
        <w:t>等対策特別</w:t>
      </w:r>
      <w:r w:rsidR="00AA41CB" w:rsidRPr="006C21D9">
        <w:rPr>
          <w:rFonts w:hint="eastAsia"/>
          <w:b/>
          <w:bCs/>
          <w:color w:val="000000" w:themeColor="text1"/>
          <w:spacing w:val="4"/>
          <w:sz w:val="22"/>
          <w:szCs w:val="22"/>
        </w:rPr>
        <w:t>資</w:t>
      </w:r>
      <w:r w:rsidR="00767CAC" w:rsidRPr="006C21D9">
        <w:rPr>
          <w:rFonts w:hint="eastAsia"/>
          <w:b/>
          <w:bCs/>
          <w:color w:val="000000" w:themeColor="text1"/>
          <w:spacing w:val="4"/>
          <w:sz w:val="22"/>
          <w:szCs w:val="22"/>
        </w:rPr>
        <w:t>金</w:t>
      </w:r>
      <w:r w:rsidR="00F82E58" w:rsidRPr="006C21D9">
        <w:rPr>
          <w:rFonts w:hint="eastAsia"/>
          <w:b/>
          <w:bCs/>
          <w:color w:val="000000" w:themeColor="text1"/>
          <w:spacing w:val="4"/>
          <w:sz w:val="22"/>
          <w:szCs w:val="22"/>
        </w:rPr>
        <w:t>（物価高騰関連）</w:t>
      </w:r>
      <w:r w:rsidR="00AA41CB" w:rsidRPr="006C21D9">
        <w:rPr>
          <w:rFonts w:hint="eastAsia"/>
          <w:b/>
          <w:bCs/>
          <w:color w:val="000000" w:themeColor="text1"/>
          <w:spacing w:val="4"/>
          <w:sz w:val="22"/>
          <w:szCs w:val="22"/>
        </w:rPr>
        <w:t>融資対象該当申告書</w:t>
      </w:r>
    </w:p>
    <w:p w14:paraId="55A8FB11" w14:textId="13CE3EF9" w:rsidR="001A4173" w:rsidRPr="006C21D9" w:rsidRDefault="001A4173" w:rsidP="00BE749F">
      <w:pPr>
        <w:adjustRightInd/>
        <w:spacing w:line="240" w:lineRule="exact"/>
        <w:rPr>
          <w:rFonts w:hAnsi="Times New Roman" w:cs="Times New Roman"/>
          <w:color w:val="000000" w:themeColor="text1"/>
          <w:spacing w:val="22"/>
        </w:rPr>
      </w:pPr>
    </w:p>
    <w:p w14:paraId="3C246ECB" w14:textId="7B8F2C4A" w:rsidR="003D5622" w:rsidRPr="006C21D9" w:rsidRDefault="00AA41CB" w:rsidP="00BE749F">
      <w:pPr>
        <w:adjustRightInd/>
        <w:spacing w:line="240" w:lineRule="exact"/>
        <w:jc w:val="right"/>
        <w:rPr>
          <w:color w:val="000000" w:themeColor="text1"/>
        </w:rPr>
      </w:pPr>
      <w:r w:rsidRPr="006C21D9">
        <w:rPr>
          <w:rFonts w:hint="eastAsia"/>
          <w:color w:val="000000" w:themeColor="text1"/>
        </w:rPr>
        <w:t>年　　月　　日</w:t>
      </w:r>
      <w:r w:rsidR="003D5622" w:rsidRPr="006C21D9">
        <w:rPr>
          <w:rFonts w:hint="eastAsia"/>
          <w:color w:val="000000" w:themeColor="text1"/>
        </w:rPr>
        <w:t xml:space="preserve">　</w:t>
      </w:r>
    </w:p>
    <w:p w14:paraId="13A7F529" w14:textId="1243C91A" w:rsidR="003D5622" w:rsidRPr="006C21D9" w:rsidRDefault="003D5622" w:rsidP="00BE749F">
      <w:pPr>
        <w:adjustRightInd/>
        <w:spacing w:line="240" w:lineRule="exact"/>
        <w:ind w:firstLineChars="100" w:firstLine="193"/>
        <w:jc w:val="left"/>
        <w:rPr>
          <w:color w:val="000000" w:themeColor="text1"/>
        </w:rPr>
      </w:pPr>
    </w:p>
    <w:p w14:paraId="15CB6F6E" w14:textId="3567E71F" w:rsidR="003D5622" w:rsidRPr="006C21D9" w:rsidRDefault="008074EE" w:rsidP="00BE749F">
      <w:pPr>
        <w:adjustRightInd/>
        <w:spacing w:line="240" w:lineRule="exact"/>
        <w:ind w:firstLineChars="100" w:firstLine="193"/>
        <w:jc w:val="left"/>
        <w:rPr>
          <w:color w:val="000000" w:themeColor="text1"/>
        </w:rPr>
      </w:pPr>
      <w:r w:rsidRPr="006C21D9">
        <w:rPr>
          <w:rFonts w:hint="eastAsia"/>
          <w:color w:val="000000" w:themeColor="text1"/>
        </w:rPr>
        <w:t>（融資申込</w:t>
      </w:r>
      <w:r w:rsidR="00547B4B" w:rsidRPr="006C21D9">
        <w:rPr>
          <w:rFonts w:hint="eastAsia"/>
          <w:color w:val="000000" w:themeColor="text1"/>
        </w:rPr>
        <w:t>受付</w:t>
      </w:r>
      <w:r w:rsidRPr="006C21D9">
        <w:rPr>
          <w:rFonts w:hint="eastAsia"/>
          <w:color w:val="000000" w:themeColor="text1"/>
        </w:rPr>
        <w:t>機関の長）</w:t>
      </w:r>
      <w:r w:rsidR="00AA41CB" w:rsidRPr="006C21D9">
        <w:rPr>
          <w:rFonts w:hint="eastAsia"/>
          <w:color w:val="000000" w:themeColor="text1"/>
        </w:rPr>
        <w:t>殿</w:t>
      </w:r>
    </w:p>
    <w:p w14:paraId="0A60A34A" w14:textId="576C5C92" w:rsidR="003D5622" w:rsidRPr="006C21D9" w:rsidRDefault="003D5622" w:rsidP="00BE749F">
      <w:pPr>
        <w:adjustRightInd/>
        <w:spacing w:line="240" w:lineRule="exact"/>
        <w:ind w:firstLineChars="100" w:firstLine="193"/>
        <w:jc w:val="left"/>
        <w:rPr>
          <w:color w:val="000000" w:themeColor="text1"/>
        </w:rPr>
      </w:pPr>
    </w:p>
    <w:p w14:paraId="00E154D1" w14:textId="593B9904" w:rsidR="003D5622" w:rsidRPr="006C21D9" w:rsidRDefault="00AA41CB" w:rsidP="00BE749F">
      <w:pPr>
        <w:adjustRightInd/>
        <w:spacing w:line="240" w:lineRule="exact"/>
        <w:ind w:leftChars="2400" w:left="4626" w:firstLineChars="100" w:firstLine="193"/>
        <w:jc w:val="left"/>
        <w:rPr>
          <w:color w:val="000000" w:themeColor="text1"/>
        </w:rPr>
      </w:pPr>
      <w:r w:rsidRPr="006C21D9">
        <w:rPr>
          <w:rFonts w:hint="eastAsia"/>
          <w:color w:val="000000" w:themeColor="text1"/>
        </w:rPr>
        <w:t>申告者</w:t>
      </w:r>
      <w:r w:rsidRPr="006C21D9">
        <w:rPr>
          <w:color w:val="000000" w:themeColor="text1"/>
        </w:rPr>
        <w:t xml:space="preserve">  </w:t>
      </w:r>
      <w:r w:rsidRPr="006C21D9">
        <w:rPr>
          <w:rFonts w:hint="eastAsia"/>
          <w:color w:val="000000" w:themeColor="text1"/>
        </w:rPr>
        <w:t>住所</w:t>
      </w:r>
    </w:p>
    <w:p w14:paraId="1DD15CAB" w14:textId="40024E58" w:rsidR="003D5622" w:rsidRPr="006C21D9" w:rsidRDefault="00AA41CB" w:rsidP="00BE749F">
      <w:pPr>
        <w:adjustRightInd/>
        <w:spacing w:line="240" w:lineRule="exact"/>
        <w:ind w:leftChars="2400" w:left="4626" w:firstLineChars="500" w:firstLine="964"/>
        <w:jc w:val="left"/>
        <w:rPr>
          <w:color w:val="000000" w:themeColor="text1"/>
        </w:rPr>
      </w:pPr>
      <w:r w:rsidRPr="006C21D9">
        <w:rPr>
          <w:rFonts w:hint="eastAsia"/>
          <w:color w:val="000000" w:themeColor="text1"/>
        </w:rPr>
        <w:t>氏名</w:t>
      </w:r>
    </w:p>
    <w:p w14:paraId="6B41CC35" w14:textId="33FD4BE9" w:rsidR="003D5622" w:rsidRPr="006C21D9" w:rsidRDefault="003D5622" w:rsidP="00BE749F">
      <w:pPr>
        <w:adjustRightInd/>
        <w:spacing w:line="240" w:lineRule="exact"/>
        <w:ind w:leftChars="3100" w:left="5976"/>
        <w:jc w:val="left"/>
        <w:rPr>
          <w:color w:val="000000" w:themeColor="text1"/>
          <w:sz w:val="16"/>
          <w:szCs w:val="16"/>
        </w:rPr>
      </w:pPr>
      <w:r w:rsidRPr="006C21D9">
        <w:rPr>
          <w:noProof/>
          <w:color w:val="000000" w:themeColor="text1"/>
        </w:rPr>
        <mc:AlternateContent>
          <mc:Choice Requires="wps">
            <w:drawing>
              <wp:anchor distT="0" distB="0" distL="114300" distR="114300" simplePos="0" relativeHeight="251658240" behindDoc="0" locked="0" layoutInCell="1" allowOverlap="1" wp14:anchorId="62B975C9" wp14:editId="1E398125">
                <wp:simplePos x="0" y="0"/>
                <wp:positionH relativeFrom="column">
                  <wp:posOffset>3752236</wp:posOffset>
                </wp:positionH>
                <wp:positionV relativeFrom="paragraph">
                  <wp:posOffset>9016</wp:posOffset>
                </wp:positionV>
                <wp:extent cx="1754505" cy="306149"/>
                <wp:effectExtent l="0" t="0" r="1714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306149"/>
                        </a:xfrm>
                        <a:prstGeom prst="bracketPair">
                          <a:avLst>
                            <a:gd name="adj" fmla="val 1644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2AC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95.45pt;margin-top:.7pt;width:138.15pt;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5dGAIAABEEAAAOAAAAZHJzL2Uyb0RvYy54bWysU8Fu2zAMvQ/YPwi6L46zJG2MOEWRrsOA&#10;bivQ7QMYWY61yqJGKXG6ry8tp1m63Yb5IJCm+Pj4SC2vDq0Ve03BoCtlPhpLoZ3CyrhtKb9/u313&#10;KUWI4Cqw6HQpn3SQV6u3b5adL/QEG7SVJsEgLhSdL2UToy+yLKhGtxBG6LXjYI3UQmSXtllF0DF6&#10;a7PJeDzPOqTKEyodAv+9GYJylfDrWqv4ta6DjsKWkrnFdFI6N/2ZrZZQbAl8Y9SRBvwDixaM46In&#10;qBuIIHZk/oJqjSIMWMeRwjbDujZKpx64m3z8RzcPDXidemFxgj/JFP4frPqyf/D31FMP/g7VYxAO&#10;1w24rb4mwq7RUHG5vBcq63woTgm9EzhVbLrPWPFoYRcxaXCoqe0BuTtxSFI/naTWhygU/8wvZtPZ&#10;eCaF4tj78TyfLlIJKF6yPYX4UWMreqOUGwL1qOM9GEpFYH8XYlK8Eg7avn71Q4q6tTy/PViRz6fT&#10;gTYUx8sZFC+ofabDW2Nt2gDrRMc8mFUCD2hN1QeTLrTdrC0JBuU20nek+uoa4c5VCazX7MPRjmDs&#10;YHNx644i9rr1KxqKDVZPrCHhsJn8kthokH5J0fFWljL83AFpKewnx3O4mE4WLFpMzuXlgleazgOb&#10;swA4xUCljFIM5joOi7/zZLYN18lTsw6veXK1iS8jHjgdqfLesfVqsc/9dOv3S149AwAA//8DAFBL&#10;AwQUAAYACAAAACEAVhtBD90AAAAIAQAADwAAAGRycy9kb3ducmV2LnhtbEyPQU7DMBBF90jcwRok&#10;dtShlNCkcSpUVHVFEaUHmMRTJyIeR7HbJrfHrGA5el//vynWo+3EhQbfOlbwOEtAENdOt2wUHL+2&#10;D0sQPiBr7ByTgok8rMvbmwJz7a78SZdDMCKWsM9RQRNCn0vp64Ys+pnriSM7ucFiiOdgpB7wGstt&#10;J+dJkkqLLceFBnvaNFR/H85WgayyJ2M/dtPOv+9bfXzb4NZMSt3fja8rEIHG8BeGX/2oDmV0qtyZ&#10;tRedgucsyWI0ggWIyJfpyxxEpWCRpSDLQv5/oPwBAAD//wMAUEsBAi0AFAAGAAgAAAAhALaDOJL+&#10;AAAA4QEAABMAAAAAAAAAAAAAAAAAAAAAAFtDb250ZW50X1R5cGVzXS54bWxQSwECLQAUAAYACAAA&#10;ACEAOP0h/9YAAACUAQAACwAAAAAAAAAAAAAAAAAvAQAAX3JlbHMvLnJlbHNQSwECLQAUAAYACAAA&#10;ACEA9QfOXRgCAAARBAAADgAAAAAAAAAAAAAAAAAuAgAAZHJzL2Uyb0RvYy54bWxQSwECLQAUAAYA&#10;CAAAACEAVhtBD90AAAAIAQAADwAAAAAAAAAAAAAAAAByBAAAZHJzL2Rvd25yZXYueG1sUEsFBgAA&#10;AAAEAAQA8wAAAHwFAAAAAA==&#10;" adj="3551" strokeweight=".25pt">
                <v:textbox inset="5.85pt,.7pt,5.85pt,.7pt"/>
              </v:shape>
            </w:pict>
          </mc:Fallback>
        </mc:AlternateContent>
      </w:r>
      <w:r w:rsidR="00AA41CB" w:rsidRPr="006C21D9">
        <w:rPr>
          <w:rFonts w:hint="eastAsia"/>
          <w:color w:val="000000" w:themeColor="text1"/>
          <w:sz w:val="16"/>
          <w:szCs w:val="16"/>
        </w:rPr>
        <w:t>法人にあつては</w:t>
      </w:r>
      <w:r w:rsidR="009E4810" w:rsidRPr="006C21D9">
        <w:rPr>
          <w:rFonts w:hint="eastAsia"/>
          <w:color w:val="000000" w:themeColor="text1"/>
          <w:sz w:val="16"/>
          <w:szCs w:val="16"/>
        </w:rPr>
        <w:t>、</w:t>
      </w:r>
      <w:r w:rsidR="00AA41CB" w:rsidRPr="006C21D9">
        <w:rPr>
          <w:rFonts w:hint="eastAsia"/>
          <w:color w:val="000000" w:themeColor="text1"/>
          <w:sz w:val="16"/>
          <w:szCs w:val="16"/>
        </w:rPr>
        <w:t>主たる事務所の</w:t>
      </w:r>
    </w:p>
    <w:p w14:paraId="0E49FED1" w14:textId="57553A4C" w:rsidR="00AA41CB" w:rsidRPr="006C21D9" w:rsidRDefault="00AA41CB" w:rsidP="00BE749F">
      <w:pPr>
        <w:adjustRightInd/>
        <w:spacing w:line="240" w:lineRule="exact"/>
        <w:ind w:leftChars="3100" w:left="5976"/>
        <w:jc w:val="left"/>
        <w:rPr>
          <w:color w:val="000000" w:themeColor="text1"/>
        </w:rPr>
      </w:pPr>
      <w:r w:rsidRPr="006C21D9">
        <w:rPr>
          <w:rFonts w:hint="eastAsia"/>
          <w:color w:val="000000" w:themeColor="text1"/>
          <w:sz w:val="16"/>
          <w:szCs w:val="16"/>
        </w:rPr>
        <w:t>所在地</w:t>
      </w:r>
      <w:r w:rsidR="009E4810" w:rsidRPr="006C21D9">
        <w:rPr>
          <w:rFonts w:hint="eastAsia"/>
          <w:color w:val="000000" w:themeColor="text1"/>
          <w:sz w:val="16"/>
          <w:szCs w:val="16"/>
        </w:rPr>
        <w:t>、</w:t>
      </w:r>
      <w:r w:rsidRPr="006C21D9">
        <w:rPr>
          <w:rFonts w:hint="eastAsia"/>
          <w:color w:val="000000" w:themeColor="text1"/>
          <w:sz w:val="16"/>
          <w:szCs w:val="16"/>
        </w:rPr>
        <w:t>名称及び代表者の氏名</w:t>
      </w:r>
    </w:p>
    <w:p w14:paraId="3E86D2F1" w14:textId="77777777" w:rsidR="003D5622" w:rsidRPr="006C21D9" w:rsidRDefault="003D5622" w:rsidP="00BE749F">
      <w:pPr>
        <w:adjustRightInd/>
        <w:spacing w:line="240" w:lineRule="exact"/>
        <w:rPr>
          <w:rFonts w:hAnsi="Times New Roman" w:cs="Times New Roman"/>
          <w:color w:val="000000" w:themeColor="text1"/>
          <w:spacing w:val="22"/>
        </w:rPr>
      </w:pPr>
    </w:p>
    <w:p w14:paraId="5F92E7C6" w14:textId="684BC9BA" w:rsidR="00AA41CB" w:rsidRPr="006C21D9" w:rsidRDefault="00AA41CB" w:rsidP="00BE749F">
      <w:pPr>
        <w:adjustRightInd/>
        <w:spacing w:line="240" w:lineRule="exact"/>
        <w:ind w:leftChars="300" w:left="578"/>
        <w:rPr>
          <w:rFonts w:hAnsi="Times New Roman" w:cs="Times New Roman"/>
          <w:color w:val="000000" w:themeColor="text1"/>
          <w:spacing w:val="22"/>
        </w:rPr>
      </w:pPr>
      <w:r w:rsidRPr="006C21D9">
        <w:rPr>
          <w:rFonts w:hint="eastAsia"/>
          <w:color w:val="000000" w:themeColor="text1"/>
        </w:rPr>
        <w:t>下記の要件に該当することを申告します。</w:t>
      </w:r>
    </w:p>
    <w:p w14:paraId="21D28F31" w14:textId="77777777" w:rsidR="00AA41CB" w:rsidRPr="006C21D9" w:rsidRDefault="00AA41CB" w:rsidP="00BE749F">
      <w:pPr>
        <w:adjustRightInd/>
        <w:spacing w:line="240" w:lineRule="exact"/>
        <w:rPr>
          <w:rFonts w:hAnsi="Times New Roman" w:cs="Times New Roman"/>
          <w:color w:val="000000" w:themeColor="text1"/>
          <w:spacing w:val="22"/>
        </w:rPr>
      </w:pPr>
    </w:p>
    <w:p w14:paraId="60D80733" w14:textId="55573061" w:rsidR="006E10CB" w:rsidRPr="006C21D9" w:rsidRDefault="00AA41CB" w:rsidP="00BE749F">
      <w:pPr>
        <w:adjustRightInd/>
        <w:spacing w:line="240" w:lineRule="exact"/>
        <w:jc w:val="center"/>
        <w:rPr>
          <w:rFonts w:hAnsi="Times New Roman" w:cs="Times New Roman"/>
          <w:color w:val="000000" w:themeColor="text1"/>
          <w:spacing w:val="22"/>
        </w:rPr>
      </w:pPr>
      <w:r w:rsidRPr="006C21D9">
        <w:rPr>
          <w:rFonts w:hint="eastAsia"/>
          <w:color w:val="000000" w:themeColor="text1"/>
        </w:rPr>
        <w:t>記</w:t>
      </w:r>
    </w:p>
    <w:p w14:paraId="029934E2" w14:textId="77777777" w:rsidR="003E3334" w:rsidRPr="006C21D9" w:rsidRDefault="003E3334" w:rsidP="003E3334">
      <w:pPr>
        <w:adjustRightInd/>
        <w:spacing w:line="240" w:lineRule="exact"/>
        <w:rPr>
          <w:color w:val="000000" w:themeColor="text1"/>
        </w:rPr>
      </w:pPr>
    </w:p>
    <w:p w14:paraId="6769DD08" w14:textId="53E6F036" w:rsidR="006E10CB" w:rsidRPr="006C21D9" w:rsidRDefault="00F82E58" w:rsidP="003E3334">
      <w:pPr>
        <w:adjustRightInd/>
        <w:spacing w:line="240" w:lineRule="exact"/>
        <w:ind w:leftChars="50" w:left="289" w:hangingChars="100" w:hanging="193"/>
        <w:rPr>
          <w:rFonts w:hAnsi="Times New Roman" w:cs="Times New Roman"/>
          <w:b/>
          <w:bCs/>
          <w:color w:val="000000" w:themeColor="text1"/>
        </w:rPr>
      </w:pPr>
      <w:r w:rsidRPr="006C21D9">
        <w:rPr>
          <w:rFonts w:hAnsi="Times New Roman" w:cs="Times New Roman" w:hint="eastAsia"/>
          <w:b/>
          <w:bCs/>
          <w:color w:val="000000" w:themeColor="text1"/>
        </w:rPr>
        <w:t xml:space="preserve">１　</w:t>
      </w:r>
      <w:r w:rsidR="006E10CB" w:rsidRPr="006C21D9">
        <w:rPr>
          <w:rFonts w:hAnsi="Times New Roman" w:cs="Times New Roman" w:hint="eastAsia"/>
          <w:b/>
          <w:bCs/>
          <w:color w:val="000000" w:themeColor="text1"/>
        </w:rPr>
        <w:t>最近１年間のいずれかの１月間において</w:t>
      </w:r>
      <w:r w:rsidR="009E4810" w:rsidRPr="006C21D9">
        <w:rPr>
          <w:rFonts w:hAnsi="Times New Roman" w:cs="Times New Roman" w:hint="eastAsia"/>
          <w:b/>
          <w:bCs/>
          <w:color w:val="000000" w:themeColor="text1"/>
        </w:rPr>
        <w:t>、</w:t>
      </w:r>
      <w:r w:rsidR="006E10CB" w:rsidRPr="006C21D9">
        <w:rPr>
          <w:rFonts w:hAnsi="Times New Roman" w:cs="Times New Roman" w:hint="eastAsia"/>
          <w:b/>
          <w:bCs/>
          <w:color w:val="000000" w:themeColor="text1"/>
        </w:rPr>
        <w:t>原材料等のうち少なくとも１品目の平均仕入れ単価が前年同期の平均仕入れ単価に比べて５％以上上昇したもの</w:t>
      </w:r>
    </w:p>
    <w:p w14:paraId="05C91131" w14:textId="77777777" w:rsidR="003E3334" w:rsidRPr="006C21D9" w:rsidRDefault="003E3334" w:rsidP="003E3334">
      <w:pPr>
        <w:adjustRightInd/>
        <w:spacing w:line="240" w:lineRule="exact"/>
        <w:rPr>
          <w:rFonts w:hAnsi="Times New Roman" w:cs="Times New Roman"/>
          <w:color w:val="000000" w:themeColor="text1"/>
        </w:rPr>
      </w:pPr>
    </w:p>
    <w:p w14:paraId="04FA4E83" w14:textId="261B70F4" w:rsidR="00F82E58" w:rsidRPr="006C21D9" w:rsidRDefault="00F82E58" w:rsidP="003E3334">
      <w:pPr>
        <w:adjustRightInd/>
        <w:spacing w:line="240" w:lineRule="exact"/>
        <w:ind w:leftChars="200" w:left="386"/>
        <w:rPr>
          <w:rFonts w:hAnsi="Times New Roman" w:cs="Times New Roman"/>
          <w:color w:val="000000" w:themeColor="text1"/>
          <w:u w:val="single"/>
        </w:rPr>
      </w:pPr>
      <w:r w:rsidRPr="006C21D9">
        <w:rPr>
          <w:rFonts w:hAnsi="Times New Roman" w:cs="Times New Roman" w:hint="eastAsia"/>
          <w:color w:val="000000" w:themeColor="text1"/>
        </w:rPr>
        <w:t xml:space="preserve">⑴　</w:t>
      </w:r>
      <w:r w:rsidR="00853CBC" w:rsidRPr="006C21D9">
        <w:rPr>
          <w:rFonts w:hAnsi="Times New Roman" w:cs="Times New Roman" w:hint="eastAsia"/>
          <w:color w:val="000000" w:themeColor="text1"/>
        </w:rPr>
        <w:t>原材料等</w:t>
      </w:r>
      <w:r w:rsidR="00360F15" w:rsidRPr="006C21D9">
        <w:rPr>
          <w:rFonts w:hAnsi="Times New Roman" w:cs="Times New Roman" w:hint="eastAsia"/>
          <w:color w:val="000000" w:themeColor="text1"/>
        </w:rPr>
        <w:t>の品</w:t>
      </w:r>
      <w:r w:rsidR="00C93C88" w:rsidRPr="006C21D9">
        <w:rPr>
          <w:rFonts w:hAnsi="Times New Roman" w:cs="Times New Roman" w:hint="eastAsia"/>
          <w:color w:val="000000" w:themeColor="text1"/>
        </w:rPr>
        <w:t>目</w:t>
      </w:r>
      <w:r w:rsidR="00360F15" w:rsidRPr="006C21D9">
        <w:rPr>
          <w:rFonts w:hAnsi="Times New Roman" w:cs="Times New Roman" w:hint="eastAsia"/>
          <w:color w:val="000000" w:themeColor="text1"/>
          <w:u w:val="single"/>
        </w:rPr>
        <w:t xml:space="preserve">　　　　　　　　　　　　　　　　　　　　　</w:t>
      </w:r>
    </w:p>
    <w:p w14:paraId="17F0DC02" w14:textId="77777777" w:rsidR="003E3334" w:rsidRPr="006C21D9" w:rsidRDefault="003E3334" w:rsidP="003E3334">
      <w:pPr>
        <w:adjustRightInd/>
        <w:spacing w:line="240" w:lineRule="exact"/>
        <w:rPr>
          <w:color w:val="000000" w:themeColor="text1"/>
        </w:rPr>
      </w:pPr>
    </w:p>
    <w:p w14:paraId="0B5C7759" w14:textId="0DA54265" w:rsidR="00BC3273" w:rsidRPr="006C21D9" w:rsidRDefault="00F82E58" w:rsidP="003E3334">
      <w:pPr>
        <w:adjustRightInd/>
        <w:spacing w:line="240" w:lineRule="exact"/>
        <w:ind w:leftChars="200" w:left="386"/>
        <w:rPr>
          <w:rFonts w:hAnsi="Times New Roman" w:cs="Times New Roman"/>
          <w:color w:val="000000" w:themeColor="text1"/>
          <w:u w:val="single"/>
        </w:rPr>
      </w:pPr>
      <w:r w:rsidRPr="006C21D9">
        <w:rPr>
          <w:rFonts w:hint="eastAsia"/>
          <w:color w:val="000000" w:themeColor="text1"/>
        </w:rPr>
        <w:t xml:space="preserve">⑵　</w:t>
      </w:r>
      <w:r w:rsidR="00B83949" w:rsidRPr="006C21D9">
        <w:rPr>
          <w:rFonts w:hint="eastAsia"/>
          <w:color w:val="000000" w:themeColor="text1"/>
        </w:rPr>
        <w:t>１月間の</w:t>
      </w:r>
      <w:r w:rsidR="00FB384C" w:rsidRPr="006C21D9">
        <w:rPr>
          <w:rFonts w:hint="eastAsia"/>
          <w:color w:val="000000" w:themeColor="text1"/>
        </w:rPr>
        <w:t>平均仕入れ</w:t>
      </w:r>
      <w:r w:rsidR="001C0996" w:rsidRPr="006C21D9">
        <w:rPr>
          <w:rFonts w:hint="eastAsia"/>
          <w:color w:val="000000" w:themeColor="text1"/>
        </w:rPr>
        <w:t>単価</w:t>
      </w:r>
      <w:r w:rsidR="007A4B33" w:rsidRPr="006C21D9">
        <w:rPr>
          <w:rFonts w:hint="eastAsia"/>
          <w:color w:val="000000" w:themeColor="text1"/>
        </w:rPr>
        <w:t>の比較</w:t>
      </w:r>
    </w:p>
    <w:tbl>
      <w:tblPr>
        <w:tblW w:w="878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31"/>
        <w:gridCol w:w="3231"/>
        <w:gridCol w:w="2324"/>
      </w:tblGrid>
      <w:tr w:rsidR="006C21D9" w:rsidRPr="006C21D9" w14:paraId="3F592BA0" w14:textId="77777777" w:rsidTr="003E3334">
        <w:trPr>
          <w:trHeight w:val="737"/>
        </w:trPr>
        <w:tc>
          <w:tcPr>
            <w:tcW w:w="3231" w:type="dxa"/>
            <w:vAlign w:val="center"/>
          </w:tcPr>
          <w:p w14:paraId="755B5A3C" w14:textId="7C8F5C58" w:rsidR="00BC3273" w:rsidRPr="006C21D9" w:rsidRDefault="003D5622" w:rsidP="00BE749F">
            <w:pPr>
              <w:adjustRightInd/>
              <w:spacing w:line="240" w:lineRule="exact"/>
              <w:rPr>
                <w:rFonts w:hAnsi="Times New Roman" w:cs="Times New Roman"/>
                <w:color w:val="000000" w:themeColor="text1"/>
                <w:spacing w:val="6"/>
              </w:rPr>
            </w:pPr>
            <w:bookmarkStart w:id="0" w:name="_Hlk220055344"/>
            <w:r w:rsidRPr="006C21D9">
              <w:rPr>
                <w:rFonts w:hAnsi="Times New Roman" w:cs="Times New Roman" w:hint="eastAsia"/>
                <w:color w:val="000000" w:themeColor="text1"/>
                <w:spacing w:val="6"/>
              </w:rPr>
              <w:t>申し込み時点における最近1年間のうち</w:t>
            </w:r>
            <w:r w:rsidR="009E4810" w:rsidRPr="006C21D9">
              <w:rPr>
                <w:rFonts w:hAnsi="Times New Roman" w:cs="Times New Roman" w:hint="eastAsia"/>
                <w:color w:val="000000" w:themeColor="text1"/>
                <w:spacing w:val="6"/>
              </w:rPr>
              <w:t>、</w:t>
            </w:r>
            <w:r w:rsidRPr="006C21D9">
              <w:rPr>
                <w:rFonts w:hAnsi="Times New Roman" w:cs="Times New Roman" w:hint="eastAsia"/>
                <w:color w:val="000000" w:themeColor="text1"/>
                <w:spacing w:val="6"/>
              </w:rPr>
              <w:t>いずれかの1月間（  月）の平均仕入れ単価</w:t>
            </w:r>
            <w:r w:rsidR="00BE749F" w:rsidRPr="006C21D9">
              <w:rPr>
                <w:rFonts w:hAnsi="Times New Roman" w:cs="Times New Roman" w:hint="eastAsia"/>
                <w:color w:val="000000" w:themeColor="text1"/>
                <w:spacing w:val="6"/>
              </w:rPr>
              <w:t xml:space="preserve"> </w:t>
            </w:r>
            <w:r w:rsidRPr="006C21D9">
              <w:rPr>
                <w:rFonts w:hint="eastAsia"/>
                <w:color w:val="000000" w:themeColor="text1"/>
              </w:rPr>
              <w:t>Ａ</w:t>
            </w:r>
          </w:p>
        </w:tc>
        <w:tc>
          <w:tcPr>
            <w:tcW w:w="3231" w:type="dxa"/>
            <w:vAlign w:val="center"/>
          </w:tcPr>
          <w:p w14:paraId="7065B321" w14:textId="1299801C" w:rsidR="00BC3273" w:rsidRPr="006C21D9" w:rsidRDefault="00767CAC" w:rsidP="00BE749F">
            <w:pPr>
              <w:adjustRightInd/>
              <w:spacing w:line="240" w:lineRule="exact"/>
              <w:jc w:val="center"/>
              <w:rPr>
                <w:color w:val="000000" w:themeColor="text1"/>
              </w:rPr>
            </w:pPr>
            <w:r w:rsidRPr="006C21D9">
              <w:rPr>
                <w:rFonts w:hint="eastAsia"/>
                <w:color w:val="000000" w:themeColor="text1"/>
              </w:rPr>
              <w:t>前年同期の</w:t>
            </w:r>
            <w:r w:rsidR="00CE613B" w:rsidRPr="006C21D9">
              <w:rPr>
                <w:rFonts w:hint="eastAsia"/>
                <w:color w:val="000000" w:themeColor="text1"/>
              </w:rPr>
              <w:t>平均</w:t>
            </w:r>
            <w:r w:rsidRPr="006C21D9">
              <w:rPr>
                <w:rFonts w:hint="eastAsia"/>
                <w:color w:val="000000" w:themeColor="text1"/>
              </w:rPr>
              <w:t>仕入</w:t>
            </w:r>
            <w:r w:rsidR="006030A9" w:rsidRPr="006C21D9">
              <w:rPr>
                <w:rFonts w:hint="eastAsia"/>
                <w:color w:val="000000" w:themeColor="text1"/>
              </w:rPr>
              <w:t>れ単価</w:t>
            </w:r>
            <w:r w:rsidR="00BE749F" w:rsidRPr="006C21D9">
              <w:rPr>
                <w:rFonts w:hint="eastAsia"/>
                <w:color w:val="000000" w:themeColor="text1"/>
              </w:rPr>
              <w:t xml:space="preserve"> </w:t>
            </w:r>
            <w:r w:rsidR="00A4772E" w:rsidRPr="006C21D9">
              <w:rPr>
                <w:rFonts w:hint="eastAsia"/>
                <w:color w:val="000000" w:themeColor="text1"/>
              </w:rPr>
              <w:t>Ｂ</w:t>
            </w:r>
          </w:p>
        </w:tc>
        <w:tc>
          <w:tcPr>
            <w:tcW w:w="2324" w:type="dxa"/>
            <w:vAlign w:val="center"/>
          </w:tcPr>
          <w:p w14:paraId="0895E5A3" w14:textId="60DD67AC" w:rsidR="00BC3273" w:rsidRPr="006C21D9" w:rsidRDefault="007C4EDD" w:rsidP="00BE749F">
            <w:pPr>
              <w:adjustRightInd/>
              <w:spacing w:line="240" w:lineRule="exact"/>
              <w:jc w:val="center"/>
              <w:rPr>
                <w:color w:val="000000" w:themeColor="text1"/>
              </w:rPr>
            </w:pPr>
            <w:r w:rsidRPr="006C21D9">
              <w:rPr>
                <w:rFonts w:hint="eastAsia"/>
                <w:color w:val="000000" w:themeColor="text1"/>
              </w:rPr>
              <w:t>上昇</w:t>
            </w:r>
            <w:r w:rsidR="00BC3273" w:rsidRPr="006C21D9">
              <w:rPr>
                <w:rFonts w:hint="eastAsia"/>
                <w:color w:val="000000" w:themeColor="text1"/>
              </w:rPr>
              <w:t>率</w:t>
            </w:r>
            <w:r w:rsidR="00BE749F" w:rsidRPr="006C21D9">
              <w:rPr>
                <w:rFonts w:hint="eastAsia"/>
                <w:color w:val="000000" w:themeColor="text1"/>
              </w:rPr>
              <w:t xml:space="preserve"> </w:t>
            </w:r>
            <w:r w:rsidR="00A4772E" w:rsidRPr="006C21D9">
              <w:rPr>
                <w:rFonts w:hint="eastAsia"/>
                <w:color w:val="000000" w:themeColor="text1"/>
              </w:rPr>
              <w:t>Ｃ</w:t>
            </w:r>
          </w:p>
          <w:p w14:paraId="79976060" w14:textId="77777777" w:rsidR="00BC3273" w:rsidRPr="006C21D9" w:rsidRDefault="00BC3273" w:rsidP="00BE749F">
            <w:pPr>
              <w:adjustRightInd/>
              <w:spacing w:line="240" w:lineRule="exact"/>
              <w:jc w:val="center"/>
              <w:rPr>
                <w:color w:val="000000" w:themeColor="text1"/>
              </w:rPr>
            </w:pPr>
            <w:r w:rsidRPr="006C21D9">
              <w:rPr>
                <w:color w:val="000000" w:themeColor="text1"/>
              </w:rPr>
              <w:t>[</w:t>
            </w:r>
            <w:r w:rsidR="00BA328D" w:rsidRPr="006C21D9">
              <w:rPr>
                <w:rFonts w:hint="eastAsia"/>
                <w:color w:val="000000" w:themeColor="text1"/>
              </w:rPr>
              <w:t>(</w:t>
            </w:r>
            <w:r w:rsidR="00A4772E" w:rsidRPr="006C21D9">
              <w:rPr>
                <w:rFonts w:hint="eastAsia"/>
                <w:color w:val="000000" w:themeColor="text1"/>
              </w:rPr>
              <w:t>Ａ</w:t>
            </w:r>
            <w:r w:rsidRPr="006C21D9">
              <w:rPr>
                <w:rFonts w:hint="eastAsia"/>
                <w:color w:val="000000" w:themeColor="text1"/>
              </w:rPr>
              <w:t>－</w:t>
            </w:r>
            <w:r w:rsidR="00A4772E" w:rsidRPr="006C21D9">
              <w:rPr>
                <w:rFonts w:hint="eastAsia"/>
                <w:color w:val="000000" w:themeColor="text1"/>
              </w:rPr>
              <w:t>Ｂ</w:t>
            </w:r>
            <w:r w:rsidR="00BA328D" w:rsidRPr="006C21D9">
              <w:rPr>
                <w:rFonts w:hint="eastAsia"/>
                <w:color w:val="000000" w:themeColor="text1"/>
              </w:rPr>
              <w:t>)</w:t>
            </w:r>
            <w:r w:rsidRPr="006C21D9">
              <w:rPr>
                <w:rFonts w:hint="eastAsia"/>
                <w:color w:val="000000" w:themeColor="text1"/>
              </w:rPr>
              <w:t>／</w:t>
            </w:r>
            <w:r w:rsidR="00A4772E" w:rsidRPr="006C21D9">
              <w:rPr>
                <w:rFonts w:hint="eastAsia"/>
                <w:color w:val="000000" w:themeColor="text1"/>
              </w:rPr>
              <w:t>Ｂ</w:t>
            </w:r>
            <w:r w:rsidRPr="006C21D9">
              <w:rPr>
                <w:rFonts w:hint="eastAsia"/>
                <w:color w:val="000000" w:themeColor="text1"/>
              </w:rPr>
              <w:t>×</w:t>
            </w:r>
            <w:r w:rsidRPr="006C21D9">
              <w:rPr>
                <w:color w:val="000000" w:themeColor="text1"/>
              </w:rPr>
              <w:t>100]</w:t>
            </w:r>
          </w:p>
        </w:tc>
      </w:tr>
      <w:tr w:rsidR="003D5622" w:rsidRPr="006C21D9" w14:paraId="05F7CD4C" w14:textId="77777777" w:rsidTr="003E3334">
        <w:trPr>
          <w:trHeight w:val="397"/>
        </w:trPr>
        <w:tc>
          <w:tcPr>
            <w:tcW w:w="3231" w:type="dxa"/>
            <w:vAlign w:val="center"/>
          </w:tcPr>
          <w:p w14:paraId="154A438B" w14:textId="77777777" w:rsidR="00BC3273" w:rsidRPr="006C21D9" w:rsidRDefault="00BC3273" w:rsidP="00BE749F">
            <w:pPr>
              <w:adjustRightInd/>
              <w:spacing w:line="240" w:lineRule="exact"/>
              <w:jc w:val="right"/>
              <w:rPr>
                <w:color w:val="000000" w:themeColor="text1"/>
              </w:rPr>
            </w:pPr>
            <w:r w:rsidRPr="006C21D9">
              <w:rPr>
                <w:rFonts w:hint="eastAsia"/>
                <w:color w:val="000000" w:themeColor="text1"/>
              </w:rPr>
              <w:t>円</w:t>
            </w:r>
          </w:p>
        </w:tc>
        <w:tc>
          <w:tcPr>
            <w:tcW w:w="3231" w:type="dxa"/>
            <w:vAlign w:val="center"/>
          </w:tcPr>
          <w:p w14:paraId="7AA26BEF" w14:textId="1CEE4165" w:rsidR="00BC3273" w:rsidRPr="006C21D9" w:rsidRDefault="00BC3273" w:rsidP="00BE749F">
            <w:pPr>
              <w:adjustRightInd/>
              <w:spacing w:line="240" w:lineRule="exact"/>
              <w:jc w:val="right"/>
              <w:rPr>
                <w:color w:val="000000" w:themeColor="text1"/>
              </w:rPr>
            </w:pPr>
            <w:r w:rsidRPr="006C21D9">
              <w:rPr>
                <w:rFonts w:hint="eastAsia"/>
                <w:color w:val="000000" w:themeColor="text1"/>
              </w:rPr>
              <w:t>円</w:t>
            </w:r>
            <w:r w:rsidR="003D5622" w:rsidRPr="006C21D9">
              <w:rPr>
                <w:rFonts w:hint="eastAsia"/>
                <w:color w:val="000000" w:themeColor="text1"/>
              </w:rPr>
              <w:t xml:space="preserve">　　　　　　　　　　　　　　　</w:t>
            </w:r>
          </w:p>
        </w:tc>
        <w:tc>
          <w:tcPr>
            <w:tcW w:w="2324" w:type="dxa"/>
            <w:vAlign w:val="center"/>
          </w:tcPr>
          <w:p w14:paraId="3FDC6ABE" w14:textId="77777777" w:rsidR="00BC3273" w:rsidRPr="006C21D9" w:rsidRDefault="00BC3273" w:rsidP="00BE749F">
            <w:pPr>
              <w:adjustRightInd/>
              <w:spacing w:line="240" w:lineRule="exact"/>
              <w:jc w:val="right"/>
              <w:rPr>
                <w:color w:val="000000" w:themeColor="text1"/>
              </w:rPr>
            </w:pPr>
            <w:r w:rsidRPr="006C21D9">
              <w:rPr>
                <w:rFonts w:hint="eastAsia"/>
                <w:color w:val="000000" w:themeColor="text1"/>
              </w:rPr>
              <w:t>％</w:t>
            </w:r>
          </w:p>
        </w:tc>
      </w:tr>
      <w:bookmarkEnd w:id="0"/>
    </w:tbl>
    <w:p w14:paraId="0E8BA106" w14:textId="77777777" w:rsidR="00AA41CB" w:rsidRPr="006C21D9" w:rsidRDefault="00AA41CB" w:rsidP="00BE749F">
      <w:pPr>
        <w:adjustRightInd/>
        <w:spacing w:line="240" w:lineRule="exact"/>
        <w:rPr>
          <w:rFonts w:hAnsi="Times New Roman" w:cs="Times New Roman"/>
          <w:color w:val="000000" w:themeColor="text1"/>
          <w:spacing w:val="22"/>
        </w:rPr>
      </w:pPr>
    </w:p>
    <w:p w14:paraId="1DAD1070" w14:textId="2B95E816" w:rsidR="00B83949" w:rsidRPr="006C21D9" w:rsidRDefault="00AA41CB" w:rsidP="003E3334">
      <w:pPr>
        <w:adjustRightInd/>
        <w:spacing w:line="240" w:lineRule="exact"/>
        <w:ind w:leftChars="100" w:left="193"/>
        <w:rPr>
          <w:color w:val="000000" w:themeColor="text1"/>
        </w:rPr>
      </w:pPr>
      <w:r w:rsidRPr="006C21D9">
        <w:rPr>
          <w:color w:val="000000" w:themeColor="text1"/>
        </w:rPr>
        <w:t xml:space="preserve">        </w:t>
      </w:r>
      <w:r w:rsidRPr="006C21D9">
        <w:rPr>
          <w:rFonts w:hint="eastAsia"/>
          <w:color w:val="000000" w:themeColor="text1"/>
        </w:rPr>
        <w:t>判定</w:t>
      </w:r>
      <w:r w:rsidRPr="006C21D9">
        <w:rPr>
          <w:color w:val="000000" w:themeColor="text1"/>
        </w:rPr>
        <w:t xml:space="preserve">  </w:t>
      </w:r>
      <w:r w:rsidR="00F73773" w:rsidRPr="006C21D9">
        <w:rPr>
          <w:rFonts w:hint="eastAsia"/>
          <w:color w:val="000000" w:themeColor="text1"/>
        </w:rPr>
        <w:t>Ｃ</w:t>
      </w:r>
      <w:r w:rsidRPr="006C21D9">
        <w:rPr>
          <w:rFonts w:hint="eastAsia"/>
          <w:color w:val="000000" w:themeColor="text1"/>
          <w:u w:val="single"/>
        </w:rPr>
        <w:t xml:space="preserve">　　　　　</w:t>
      </w:r>
      <w:r w:rsidR="00902153" w:rsidRPr="006C21D9">
        <w:rPr>
          <w:rFonts w:hint="eastAsia"/>
          <w:color w:val="000000" w:themeColor="text1"/>
          <w:u w:val="single"/>
        </w:rPr>
        <w:t>％</w:t>
      </w:r>
      <w:r w:rsidR="00902153" w:rsidRPr="006C21D9">
        <w:rPr>
          <w:rFonts w:hint="eastAsia"/>
          <w:color w:val="000000" w:themeColor="text1"/>
        </w:rPr>
        <w:t>≧</w:t>
      </w:r>
      <w:r w:rsidR="006E10CB" w:rsidRPr="006C21D9">
        <w:rPr>
          <w:rFonts w:hint="eastAsia"/>
          <w:color w:val="000000" w:themeColor="text1"/>
        </w:rPr>
        <w:t>５</w:t>
      </w:r>
      <w:r w:rsidRPr="006C21D9">
        <w:rPr>
          <w:rFonts w:hint="eastAsia"/>
          <w:color w:val="000000" w:themeColor="text1"/>
        </w:rPr>
        <w:t>％</w:t>
      </w:r>
    </w:p>
    <w:p w14:paraId="2A14417D" w14:textId="77777777" w:rsidR="003E3334" w:rsidRPr="006C21D9" w:rsidRDefault="003E3334" w:rsidP="003E3334">
      <w:pPr>
        <w:adjustRightInd/>
        <w:spacing w:line="240" w:lineRule="exact"/>
        <w:rPr>
          <w:color w:val="000000" w:themeColor="text1"/>
        </w:rPr>
      </w:pPr>
    </w:p>
    <w:p w14:paraId="5A64DB3A" w14:textId="030BFFE4" w:rsidR="006E10CB" w:rsidRPr="006C21D9" w:rsidRDefault="00F82E58" w:rsidP="003E3334">
      <w:pPr>
        <w:adjustRightInd/>
        <w:spacing w:line="240" w:lineRule="exact"/>
        <w:ind w:leftChars="100" w:left="193"/>
        <w:rPr>
          <w:b/>
          <w:bCs/>
          <w:color w:val="000000" w:themeColor="text1"/>
        </w:rPr>
      </w:pPr>
      <w:r w:rsidRPr="006C21D9">
        <w:rPr>
          <w:rFonts w:hint="eastAsia"/>
          <w:b/>
          <w:bCs/>
          <w:color w:val="000000" w:themeColor="text1"/>
        </w:rPr>
        <w:t xml:space="preserve">２　</w:t>
      </w:r>
      <w:r w:rsidR="00F441E5">
        <w:rPr>
          <w:rFonts w:hint="eastAsia"/>
          <w:b/>
          <w:bCs/>
          <w:color w:val="000000" w:themeColor="text1"/>
        </w:rPr>
        <w:t>１</w:t>
      </w:r>
      <w:r w:rsidR="006E10CB" w:rsidRPr="006C21D9">
        <w:rPr>
          <w:rFonts w:hint="eastAsia"/>
          <w:b/>
          <w:bCs/>
          <w:color w:val="000000" w:themeColor="text1"/>
        </w:rPr>
        <w:t>の平均仕入れ単価が上昇した品目に係る製品・サービス等の価格を上げたもの</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1"/>
        <w:gridCol w:w="2211"/>
        <w:gridCol w:w="2211"/>
        <w:gridCol w:w="2211"/>
      </w:tblGrid>
      <w:tr w:rsidR="006C21D9" w:rsidRPr="006C21D9" w14:paraId="332994EF" w14:textId="1EA7B838" w:rsidTr="003E3334">
        <w:trPr>
          <w:trHeight w:val="510"/>
        </w:trPr>
        <w:tc>
          <w:tcPr>
            <w:tcW w:w="2381" w:type="dxa"/>
            <w:vAlign w:val="center"/>
          </w:tcPr>
          <w:p w14:paraId="184B1DD2" w14:textId="77777777" w:rsidR="00BE749F" w:rsidRPr="006C21D9" w:rsidRDefault="006E10CB" w:rsidP="00BE749F">
            <w:pPr>
              <w:adjustRightInd/>
              <w:spacing w:line="240" w:lineRule="exact"/>
              <w:jc w:val="center"/>
              <w:rPr>
                <w:rFonts w:hAnsi="Times New Roman" w:cs="Times New Roman"/>
                <w:color w:val="000000" w:themeColor="text1"/>
                <w:spacing w:val="6"/>
              </w:rPr>
            </w:pPr>
            <w:r w:rsidRPr="006C21D9">
              <w:rPr>
                <w:rFonts w:hAnsi="Times New Roman" w:cs="Times New Roman" w:hint="eastAsia"/>
                <w:color w:val="000000" w:themeColor="text1"/>
                <w:spacing w:val="6"/>
              </w:rPr>
              <w:t>製品・サービス等の</w:t>
            </w:r>
          </w:p>
          <w:p w14:paraId="6A3B175C" w14:textId="27D45845" w:rsidR="006E10CB" w:rsidRPr="006C21D9" w:rsidRDefault="006E10CB" w:rsidP="00BE749F">
            <w:pPr>
              <w:adjustRightInd/>
              <w:spacing w:line="240" w:lineRule="exact"/>
              <w:jc w:val="center"/>
              <w:rPr>
                <w:color w:val="000000" w:themeColor="text1"/>
              </w:rPr>
            </w:pPr>
            <w:r w:rsidRPr="006C21D9">
              <w:rPr>
                <w:rFonts w:hAnsi="Times New Roman" w:cs="Times New Roman" w:hint="eastAsia"/>
                <w:color w:val="000000" w:themeColor="text1"/>
                <w:spacing w:val="6"/>
              </w:rPr>
              <w:t>内容</w:t>
            </w:r>
          </w:p>
        </w:tc>
        <w:tc>
          <w:tcPr>
            <w:tcW w:w="2211" w:type="dxa"/>
            <w:vAlign w:val="center"/>
          </w:tcPr>
          <w:p w14:paraId="1CD9D989" w14:textId="7E396D8E" w:rsidR="006E10CB" w:rsidRPr="006C21D9" w:rsidRDefault="006E10CB" w:rsidP="00BE749F">
            <w:pPr>
              <w:adjustRightInd/>
              <w:spacing w:line="240" w:lineRule="exact"/>
              <w:jc w:val="center"/>
              <w:rPr>
                <w:color w:val="000000" w:themeColor="text1"/>
              </w:rPr>
            </w:pPr>
            <w:r w:rsidRPr="006C21D9">
              <w:rPr>
                <w:rFonts w:hint="eastAsia"/>
                <w:color w:val="000000" w:themeColor="text1"/>
              </w:rPr>
              <w:t>引き上げ前価格</w:t>
            </w:r>
          </w:p>
        </w:tc>
        <w:tc>
          <w:tcPr>
            <w:tcW w:w="2211" w:type="dxa"/>
            <w:vAlign w:val="center"/>
          </w:tcPr>
          <w:p w14:paraId="4A477A3F" w14:textId="3F6AD1CF" w:rsidR="006E10CB" w:rsidRPr="006C21D9" w:rsidRDefault="006E10CB" w:rsidP="00BE749F">
            <w:pPr>
              <w:adjustRightInd/>
              <w:spacing w:line="240" w:lineRule="exact"/>
              <w:jc w:val="center"/>
              <w:rPr>
                <w:color w:val="000000" w:themeColor="text1"/>
              </w:rPr>
            </w:pPr>
            <w:r w:rsidRPr="006C21D9">
              <w:rPr>
                <w:rFonts w:hint="eastAsia"/>
                <w:color w:val="000000" w:themeColor="text1"/>
              </w:rPr>
              <w:t>引き上げ後価格</w:t>
            </w:r>
          </w:p>
        </w:tc>
        <w:tc>
          <w:tcPr>
            <w:tcW w:w="2211" w:type="dxa"/>
            <w:vAlign w:val="center"/>
          </w:tcPr>
          <w:p w14:paraId="2352F059" w14:textId="660C695B" w:rsidR="006E10CB" w:rsidRPr="006C21D9" w:rsidRDefault="006E10CB" w:rsidP="00BE749F">
            <w:pPr>
              <w:adjustRightInd/>
              <w:spacing w:line="240" w:lineRule="exact"/>
              <w:jc w:val="center"/>
              <w:rPr>
                <w:color w:val="000000" w:themeColor="text1"/>
              </w:rPr>
            </w:pPr>
            <w:r w:rsidRPr="006C21D9">
              <w:rPr>
                <w:rFonts w:hint="eastAsia"/>
                <w:color w:val="000000" w:themeColor="text1"/>
              </w:rPr>
              <w:t>引き上げ時期</w:t>
            </w:r>
          </w:p>
        </w:tc>
      </w:tr>
      <w:tr w:rsidR="006E10CB" w:rsidRPr="006C21D9" w14:paraId="0C592EAA" w14:textId="3FDB3C0E" w:rsidTr="003E3334">
        <w:trPr>
          <w:trHeight w:val="397"/>
        </w:trPr>
        <w:tc>
          <w:tcPr>
            <w:tcW w:w="2381" w:type="dxa"/>
            <w:vAlign w:val="center"/>
          </w:tcPr>
          <w:p w14:paraId="7E60E848" w14:textId="312965BD" w:rsidR="006E10CB" w:rsidRPr="006C21D9" w:rsidRDefault="006E10CB" w:rsidP="00BE749F">
            <w:pPr>
              <w:adjustRightInd/>
              <w:spacing w:line="240" w:lineRule="exact"/>
              <w:jc w:val="right"/>
              <w:rPr>
                <w:color w:val="000000" w:themeColor="text1"/>
              </w:rPr>
            </w:pPr>
          </w:p>
        </w:tc>
        <w:tc>
          <w:tcPr>
            <w:tcW w:w="2211" w:type="dxa"/>
            <w:vAlign w:val="center"/>
          </w:tcPr>
          <w:p w14:paraId="56449A2C" w14:textId="77777777" w:rsidR="006E10CB" w:rsidRPr="006C21D9" w:rsidRDefault="006E10CB" w:rsidP="00BE749F">
            <w:pPr>
              <w:adjustRightInd/>
              <w:spacing w:line="240" w:lineRule="exact"/>
              <w:jc w:val="right"/>
              <w:rPr>
                <w:color w:val="000000" w:themeColor="text1"/>
              </w:rPr>
            </w:pPr>
            <w:r w:rsidRPr="006C21D9">
              <w:rPr>
                <w:rFonts w:hint="eastAsia"/>
                <w:color w:val="000000" w:themeColor="text1"/>
              </w:rPr>
              <w:t>円</w:t>
            </w:r>
          </w:p>
        </w:tc>
        <w:tc>
          <w:tcPr>
            <w:tcW w:w="2211" w:type="dxa"/>
            <w:vAlign w:val="center"/>
          </w:tcPr>
          <w:p w14:paraId="1E6E6659" w14:textId="7DC708CF" w:rsidR="006E10CB" w:rsidRPr="006C21D9" w:rsidRDefault="006E10CB" w:rsidP="00BE749F">
            <w:pPr>
              <w:adjustRightInd/>
              <w:spacing w:line="240" w:lineRule="exact"/>
              <w:jc w:val="right"/>
              <w:rPr>
                <w:color w:val="000000" w:themeColor="text1"/>
              </w:rPr>
            </w:pPr>
            <w:r w:rsidRPr="006C21D9">
              <w:rPr>
                <w:rFonts w:hint="eastAsia"/>
                <w:color w:val="000000" w:themeColor="text1"/>
              </w:rPr>
              <w:t>円</w:t>
            </w:r>
          </w:p>
        </w:tc>
        <w:tc>
          <w:tcPr>
            <w:tcW w:w="2211" w:type="dxa"/>
            <w:vAlign w:val="center"/>
          </w:tcPr>
          <w:p w14:paraId="589BC7FD" w14:textId="77777777" w:rsidR="006E10CB" w:rsidRPr="006C21D9" w:rsidRDefault="006E10CB" w:rsidP="00BE749F">
            <w:pPr>
              <w:adjustRightInd/>
              <w:spacing w:line="240" w:lineRule="exact"/>
              <w:jc w:val="right"/>
              <w:rPr>
                <w:color w:val="000000" w:themeColor="text1"/>
              </w:rPr>
            </w:pPr>
          </w:p>
        </w:tc>
      </w:tr>
    </w:tbl>
    <w:p w14:paraId="7187AC3D" w14:textId="77777777" w:rsidR="003E3334" w:rsidRPr="006C21D9" w:rsidRDefault="003E3334" w:rsidP="003E3334">
      <w:pPr>
        <w:adjustRightInd/>
        <w:spacing w:line="240" w:lineRule="exact"/>
        <w:rPr>
          <w:color w:val="000000" w:themeColor="text1"/>
        </w:rPr>
      </w:pPr>
    </w:p>
    <w:p w14:paraId="495126E4" w14:textId="5BC4CFD0" w:rsidR="001F5407" w:rsidRPr="006C21D9" w:rsidRDefault="00F82E58" w:rsidP="003E3334">
      <w:pPr>
        <w:adjustRightInd/>
        <w:spacing w:line="240" w:lineRule="exact"/>
        <w:ind w:leftChars="100" w:left="386" w:hangingChars="100" w:hanging="193"/>
        <w:rPr>
          <w:b/>
          <w:bCs/>
          <w:color w:val="000000" w:themeColor="text1"/>
        </w:rPr>
      </w:pPr>
      <w:r w:rsidRPr="006C21D9">
        <w:rPr>
          <w:rFonts w:hint="eastAsia"/>
          <w:b/>
          <w:bCs/>
          <w:color w:val="000000" w:themeColor="text1"/>
        </w:rPr>
        <w:t>３</w:t>
      </w:r>
      <w:r w:rsidR="001F5407" w:rsidRPr="006C21D9">
        <w:rPr>
          <w:rFonts w:hint="eastAsia"/>
          <w:b/>
          <w:bCs/>
          <w:color w:val="000000" w:themeColor="text1"/>
        </w:rPr>
        <w:t xml:space="preserve">　最近３月間又は６月間の売上総利益率又は営業利益率が前年同期の売上総利益率又は営業利益率に比べて低下しており</w:t>
      </w:r>
      <w:r w:rsidR="009E4810" w:rsidRPr="006C21D9">
        <w:rPr>
          <w:rFonts w:hint="eastAsia"/>
          <w:b/>
          <w:bCs/>
          <w:color w:val="000000" w:themeColor="text1"/>
        </w:rPr>
        <w:t>、</w:t>
      </w:r>
      <w:r w:rsidR="001F5407" w:rsidRPr="006C21D9">
        <w:rPr>
          <w:rFonts w:hint="eastAsia"/>
          <w:b/>
          <w:bCs/>
          <w:color w:val="000000" w:themeColor="text1"/>
        </w:rPr>
        <w:t>かつ</w:t>
      </w:r>
      <w:r w:rsidR="009E4810" w:rsidRPr="006C21D9">
        <w:rPr>
          <w:rFonts w:hint="eastAsia"/>
          <w:b/>
          <w:bCs/>
          <w:color w:val="000000" w:themeColor="text1"/>
        </w:rPr>
        <w:t>、</w:t>
      </w:r>
      <w:r w:rsidR="001F5407" w:rsidRPr="006C21D9">
        <w:rPr>
          <w:rFonts w:hint="eastAsia"/>
          <w:b/>
          <w:bCs/>
          <w:color w:val="000000" w:themeColor="text1"/>
        </w:rPr>
        <w:t>その差が３％以上であるもの</w:t>
      </w:r>
    </w:p>
    <w:p w14:paraId="0F6DA989" w14:textId="77777777" w:rsidR="003E3334" w:rsidRPr="006C21D9" w:rsidRDefault="001F5407" w:rsidP="003E3334">
      <w:pPr>
        <w:adjustRightInd/>
        <w:spacing w:line="240" w:lineRule="exact"/>
        <w:rPr>
          <w:color w:val="000000" w:themeColor="text1"/>
        </w:rPr>
      </w:pPr>
      <w:r w:rsidRPr="006C21D9">
        <w:rPr>
          <w:rFonts w:hint="eastAsia"/>
          <w:color w:val="000000" w:themeColor="text1"/>
        </w:rPr>
        <w:t xml:space="preserve">　</w:t>
      </w:r>
      <w:r w:rsidRPr="006C21D9">
        <w:rPr>
          <w:color w:val="000000" w:themeColor="text1"/>
        </w:rPr>
        <w:t xml:space="preserve">      </w:t>
      </w:r>
    </w:p>
    <w:p w14:paraId="48168D1F" w14:textId="386D8368" w:rsidR="001F5407" w:rsidRPr="006C21D9" w:rsidRDefault="003E3334" w:rsidP="003E3334">
      <w:pPr>
        <w:adjustRightInd/>
        <w:spacing w:line="240" w:lineRule="exact"/>
        <w:ind w:leftChars="200" w:left="386" w:firstLineChars="100" w:firstLine="193"/>
        <w:rPr>
          <w:color w:val="000000" w:themeColor="text1"/>
        </w:rPr>
      </w:pPr>
      <w:r w:rsidRPr="006C21D9">
        <w:rPr>
          <w:rFonts w:hint="eastAsia"/>
          <w:color w:val="000000" w:themeColor="text1"/>
        </w:rPr>
        <w:t>３月</w:t>
      </w:r>
      <w:r w:rsidR="001F5407" w:rsidRPr="006C21D9">
        <w:rPr>
          <w:rFonts w:hint="eastAsia"/>
          <w:color w:val="000000" w:themeColor="text1"/>
        </w:rPr>
        <w:t>間又は６月間の売上総利益率又は営業利益率の比較</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3402"/>
        <w:gridCol w:w="2211"/>
      </w:tblGrid>
      <w:tr w:rsidR="006C21D9" w:rsidRPr="006C21D9" w14:paraId="5994D61F" w14:textId="77777777" w:rsidTr="003E3334">
        <w:trPr>
          <w:trHeight w:val="737"/>
        </w:trPr>
        <w:tc>
          <w:tcPr>
            <w:tcW w:w="3402" w:type="dxa"/>
            <w:vAlign w:val="center"/>
          </w:tcPr>
          <w:p w14:paraId="7E1BDD2F" w14:textId="77777777" w:rsidR="00BE749F" w:rsidRPr="006C21D9" w:rsidRDefault="001F5407" w:rsidP="00BE749F">
            <w:pPr>
              <w:adjustRightInd/>
              <w:spacing w:line="240" w:lineRule="exact"/>
              <w:rPr>
                <w:rFonts w:hAnsi="Times New Roman" w:cs="Times New Roman"/>
                <w:color w:val="000000" w:themeColor="text1"/>
                <w:spacing w:val="12"/>
              </w:rPr>
            </w:pPr>
            <w:r w:rsidRPr="006C21D9">
              <w:rPr>
                <w:rFonts w:hAnsi="Times New Roman" w:cs="Times New Roman" w:hint="eastAsia"/>
                <w:color w:val="000000" w:themeColor="text1"/>
                <w:spacing w:val="12"/>
              </w:rPr>
              <w:t>申込時点における最近</w:t>
            </w:r>
          </w:p>
          <w:p w14:paraId="6572494C" w14:textId="77777777" w:rsidR="00BE749F" w:rsidRPr="006C21D9" w:rsidRDefault="001F5407" w:rsidP="00BE749F">
            <w:pPr>
              <w:adjustRightInd/>
              <w:spacing w:line="240" w:lineRule="exact"/>
              <w:rPr>
                <w:rFonts w:hAnsi="Times New Roman" w:cs="Times New Roman"/>
                <w:color w:val="000000" w:themeColor="text1"/>
                <w:spacing w:val="6"/>
              </w:rPr>
            </w:pPr>
            <w:r w:rsidRPr="006C21D9">
              <w:rPr>
                <w:rFonts w:hAnsi="Times New Roman" w:cs="Times New Roman" w:hint="eastAsia"/>
                <w:color w:val="000000" w:themeColor="text1"/>
                <w:spacing w:val="-14"/>
              </w:rPr>
              <w:t>（３</w:t>
            </w:r>
            <w:r w:rsidRPr="006C21D9">
              <w:rPr>
                <w:rFonts w:hAnsi="Times New Roman" w:cs="Times New Roman" w:hint="eastAsia"/>
                <w:color w:val="000000" w:themeColor="text1"/>
                <w:spacing w:val="6"/>
              </w:rPr>
              <w:t>月間・６月間）の</w:t>
            </w:r>
          </w:p>
          <w:p w14:paraId="2430C6CA" w14:textId="4F3C3F61" w:rsidR="001F5407" w:rsidRPr="006C21D9" w:rsidRDefault="001F5407" w:rsidP="00BE749F">
            <w:pPr>
              <w:adjustRightInd/>
              <w:spacing w:line="240" w:lineRule="exact"/>
              <w:rPr>
                <w:color w:val="000000" w:themeColor="text1"/>
              </w:rPr>
            </w:pPr>
            <w:r w:rsidRPr="006C21D9">
              <w:rPr>
                <w:rFonts w:hAnsi="Times New Roman" w:cs="Times New Roman" w:hint="eastAsia"/>
                <w:color w:val="000000" w:themeColor="text1"/>
                <w:spacing w:val="6"/>
              </w:rPr>
              <w:t>（売上総</w:t>
            </w:r>
            <w:r w:rsidRPr="006C21D9">
              <w:rPr>
                <w:rFonts w:hAnsi="Times New Roman" w:cs="Times New Roman" w:hint="eastAsia"/>
                <w:color w:val="000000" w:themeColor="text1"/>
                <w:spacing w:val="22"/>
              </w:rPr>
              <w:t>・営業）利益率</w:t>
            </w:r>
            <w:r w:rsidR="00BE749F" w:rsidRPr="006C21D9">
              <w:rPr>
                <w:rFonts w:hAnsi="Times New Roman" w:cs="Times New Roman" w:hint="eastAsia"/>
                <w:color w:val="000000" w:themeColor="text1"/>
                <w:spacing w:val="22"/>
              </w:rPr>
              <w:t xml:space="preserve">　</w:t>
            </w:r>
            <w:r w:rsidRPr="006C21D9">
              <w:rPr>
                <w:rFonts w:hAnsi="Times New Roman" w:cs="Times New Roman" w:hint="eastAsia"/>
                <w:color w:val="000000" w:themeColor="text1"/>
                <w:spacing w:val="22"/>
              </w:rPr>
              <w:t>Ａ</w:t>
            </w:r>
          </w:p>
        </w:tc>
        <w:tc>
          <w:tcPr>
            <w:tcW w:w="3402" w:type="dxa"/>
            <w:vAlign w:val="center"/>
          </w:tcPr>
          <w:p w14:paraId="7E46F5C4" w14:textId="77777777" w:rsidR="001F5407" w:rsidRPr="006C21D9" w:rsidRDefault="001F5407" w:rsidP="00BE749F">
            <w:pPr>
              <w:adjustRightInd/>
              <w:spacing w:line="240" w:lineRule="exact"/>
              <w:jc w:val="center"/>
              <w:rPr>
                <w:color w:val="000000" w:themeColor="text1"/>
              </w:rPr>
            </w:pPr>
            <w:r w:rsidRPr="006C21D9">
              <w:rPr>
                <w:rFonts w:hint="eastAsia"/>
                <w:color w:val="000000" w:themeColor="text1"/>
                <w:spacing w:val="-10"/>
              </w:rPr>
              <w:t>前年同期の（売上総・営業）</w:t>
            </w:r>
            <w:r w:rsidRPr="006C21D9">
              <w:rPr>
                <w:rFonts w:hint="eastAsia"/>
                <w:color w:val="000000" w:themeColor="text1"/>
              </w:rPr>
              <w:t>利益率　Ｂ</w:t>
            </w:r>
          </w:p>
        </w:tc>
        <w:tc>
          <w:tcPr>
            <w:tcW w:w="2211" w:type="dxa"/>
            <w:vAlign w:val="center"/>
          </w:tcPr>
          <w:p w14:paraId="034F5DDD" w14:textId="77777777" w:rsidR="001F5407" w:rsidRPr="006C21D9" w:rsidRDefault="001F5407" w:rsidP="00BE749F">
            <w:pPr>
              <w:adjustRightInd/>
              <w:spacing w:line="240" w:lineRule="exact"/>
              <w:jc w:val="center"/>
              <w:rPr>
                <w:color w:val="000000" w:themeColor="text1"/>
              </w:rPr>
            </w:pPr>
            <w:r w:rsidRPr="006C21D9">
              <w:rPr>
                <w:rFonts w:hint="eastAsia"/>
                <w:color w:val="000000" w:themeColor="text1"/>
              </w:rPr>
              <w:t>差　Ｃ</w:t>
            </w:r>
          </w:p>
          <w:p w14:paraId="16D08BEE" w14:textId="77777777" w:rsidR="001F5407" w:rsidRPr="006C21D9" w:rsidRDefault="001F5407" w:rsidP="00BE749F">
            <w:pPr>
              <w:adjustRightInd/>
              <w:spacing w:line="240" w:lineRule="exact"/>
              <w:jc w:val="center"/>
              <w:rPr>
                <w:color w:val="000000" w:themeColor="text1"/>
              </w:rPr>
            </w:pPr>
            <w:r w:rsidRPr="006C21D9">
              <w:rPr>
                <w:color w:val="000000" w:themeColor="text1"/>
              </w:rPr>
              <w:t>[</w:t>
            </w:r>
            <w:r w:rsidRPr="006C21D9">
              <w:rPr>
                <w:rFonts w:hint="eastAsia"/>
                <w:color w:val="000000" w:themeColor="text1"/>
              </w:rPr>
              <w:t>Ｂ－Ａ</w:t>
            </w:r>
            <w:r w:rsidRPr="006C21D9">
              <w:rPr>
                <w:color w:val="000000" w:themeColor="text1"/>
              </w:rPr>
              <w:t>]</w:t>
            </w:r>
          </w:p>
        </w:tc>
      </w:tr>
      <w:tr w:rsidR="001F5407" w:rsidRPr="006C21D9" w14:paraId="76A45495" w14:textId="77777777" w:rsidTr="003E3334">
        <w:trPr>
          <w:trHeight w:val="397"/>
        </w:trPr>
        <w:tc>
          <w:tcPr>
            <w:tcW w:w="3402" w:type="dxa"/>
            <w:vAlign w:val="center"/>
          </w:tcPr>
          <w:p w14:paraId="6A4E098E" w14:textId="77777777" w:rsidR="001F5407" w:rsidRPr="006C21D9" w:rsidRDefault="001F5407" w:rsidP="00BE749F">
            <w:pPr>
              <w:adjustRightInd/>
              <w:spacing w:line="240" w:lineRule="exact"/>
              <w:jc w:val="right"/>
              <w:rPr>
                <w:color w:val="000000" w:themeColor="text1"/>
              </w:rPr>
            </w:pPr>
            <w:r w:rsidRPr="006C21D9">
              <w:rPr>
                <w:rFonts w:hint="eastAsia"/>
                <w:color w:val="000000" w:themeColor="text1"/>
              </w:rPr>
              <w:t>％</w:t>
            </w:r>
          </w:p>
        </w:tc>
        <w:tc>
          <w:tcPr>
            <w:tcW w:w="3402" w:type="dxa"/>
            <w:vAlign w:val="center"/>
          </w:tcPr>
          <w:p w14:paraId="5718DE4E" w14:textId="77777777" w:rsidR="001F5407" w:rsidRPr="006C21D9" w:rsidRDefault="001F5407" w:rsidP="00BE749F">
            <w:pPr>
              <w:adjustRightInd/>
              <w:spacing w:line="240" w:lineRule="exact"/>
              <w:jc w:val="right"/>
              <w:rPr>
                <w:color w:val="000000" w:themeColor="text1"/>
              </w:rPr>
            </w:pPr>
            <w:r w:rsidRPr="006C21D9">
              <w:rPr>
                <w:rFonts w:hint="eastAsia"/>
                <w:color w:val="000000" w:themeColor="text1"/>
              </w:rPr>
              <w:t>％</w:t>
            </w:r>
          </w:p>
        </w:tc>
        <w:tc>
          <w:tcPr>
            <w:tcW w:w="2211" w:type="dxa"/>
            <w:vAlign w:val="center"/>
          </w:tcPr>
          <w:p w14:paraId="79D189E7" w14:textId="77777777" w:rsidR="001F5407" w:rsidRPr="006C21D9" w:rsidRDefault="001F5407" w:rsidP="00BE749F">
            <w:pPr>
              <w:adjustRightInd/>
              <w:spacing w:line="240" w:lineRule="exact"/>
              <w:jc w:val="right"/>
              <w:rPr>
                <w:color w:val="000000" w:themeColor="text1"/>
              </w:rPr>
            </w:pPr>
            <w:r w:rsidRPr="006C21D9">
              <w:rPr>
                <w:rFonts w:hint="eastAsia"/>
                <w:color w:val="000000" w:themeColor="text1"/>
              </w:rPr>
              <w:t>％</w:t>
            </w:r>
          </w:p>
        </w:tc>
      </w:tr>
    </w:tbl>
    <w:p w14:paraId="194DC71A" w14:textId="77777777" w:rsidR="001F5407" w:rsidRPr="006C21D9" w:rsidRDefault="001F5407" w:rsidP="00BE749F">
      <w:pPr>
        <w:adjustRightInd/>
        <w:spacing w:line="240" w:lineRule="exact"/>
        <w:rPr>
          <w:rFonts w:hAnsi="Times New Roman" w:cs="Times New Roman"/>
          <w:color w:val="000000" w:themeColor="text1"/>
          <w:spacing w:val="22"/>
        </w:rPr>
      </w:pPr>
    </w:p>
    <w:p w14:paraId="57DBE45F" w14:textId="77777777" w:rsidR="001F5407" w:rsidRPr="006C21D9" w:rsidRDefault="001F5407" w:rsidP="00BE749F">
      <w:pPr>
        <w:adjustRightInd/>
        <w:spacing w:line="240" w:lineRule="exact"/>
        <w:rPr>
          <w:rFonts w:hAnsi="Times New Roman" w:cs="Times New Roman"/>
          <w:color w:val="000000" w:themeColor="text1"/>
          <w:spacing w:val="22"/>
        </w:rPr>
      </w:pPr>
      <w:r w:rsidRPr="006C21D9">
        <w:rPr>
          <w:color w:val="000000" w:themeColor="text1"/>
        </w:rPr>
        <w:t xml:space="preserve">        </w:t>
      </w:r>
      <w:r w:rsidRPr="006C21D9">
        <w:rPr>
          <w:rFonts w:hint="eastAsia"/>
          <w:color w:val="000000" w:themeColor="text1"/>
        </w:rPr>
        <w:t>判定</w:t>
      </w:r>
      <w:r w:rsidRPr="006C21D9">
        <w:rPr>
          <w:color w:val="000000" w:themeColor="text1"/>
        </w:rPr>
        <w:t xml:space="preserve">  </w:t>
      </w:r>
      <w:r w:rsidRPr="006C21D9">
        <w:rPr>
          <w:rFonts w:hint="eastAsia"/>
          <w:color w:val="000000" w:themeColor="text1"/>
        </w:rPr>
        <w:t>Ｃ</w:t>
      </w:r>
      <w:r w:rsidRPr="006C21D9">
        <w:rPr>
          <w:rFonts w:hint="eastAsia"/>
          <w:color w:val="000000" w:themeColor="text1"/>
          <w:u w:val="single"/>
        </w:rPr>
        <w:t xml:space="preserve">　　　　　％</w:t>
      </w:r>
      <w:r w:rsidRPr="006C21D9">
        <w:rPr>
          <w:rFonts w:hint="eastAsia"/>
          <w:color w:val="000000" w:themeColor="text1"/>
        </w:rPr>
        <w:t>≧３％</w:t>
      </w:r>
    </w:p>
    <w:p w14:paraId="445ADE16" w14:textId="77777777" w:rsidR="00F82E58" w:rsidRPr="006C21D9" w:rsidRDefault="00F82E58" w:rsidP="00BE749F">
      <w:pPr>
        <w:adjustRightInd/>
        <w:spacing w:line="240" w:lineRule="exact"/>
        <w:rPr>
          <w:color w:val="000000" w:themeColor="text1"/>
        </w:rPr>
      </w:pPr>
    </w:p>
    <w:p w14:paraId="1E3B1D51" w14:textId="4F8A8992" w:rsidR="00BA328D" w:rsidRPr="006C21D9" w:rsidRDefault="00C93C88" w:rsidP="00BE749F">
      <w:pPr>
        <w:adjustRightInd/>
        <w:spacing w:line="240" w:lineRule="exact"/>
        <w:ind w:leftChars="200" w:left="772" w:hangingChars="200" w:hanging="386"/>
        <w:rPr>
          <w:color w:val="000000" w:themeColor="text1"/>
        </w:rPr>
      </w:pPr>
      <w:r w:rsidRPr="006C21D9">
        <w:rPr>
          <w:rFonts w:hint="eastAsia"/>
          <w:color w:val="000000" w:themeColor="text1"/>
        </w:rPr>
        <w:t>注</w:t>
      </w:r>
      <w:r w:rsidR="007A4B33" w:rsidRPr="006C21D9">
        <w:rPr>
          <w:rFonts w:hint="eastAsia"/>
          <w:color w:val="000000" w:themeColor="text1"/>
        </w:rPr>
        <w:t>１</w:t>
      </w:r>
      <w:r w:rsidRPr="006C21D9">
        <w:rPr>
          <w:rFonts w:hint="eastAsia"/>
          <w:color w:val="000000" w:themeColor="text1"/>
        </w:rPr>
        <w:t xml:space="preserve">　</w:t>
      </w:r>
      <w:r w:rsidR="007A4B33" w:rsidRPr="006C21D9">
        <w:rPr>
          <w:rFonts w:hint="eastAsia"/>
          <w:color w:val="000000" w:themeColor="text1"/>
        </w:rPr>
        <w:t>１⑴</w:t>
      </w:r>
      <w:r w:rsidRPr="006C21D9">
        <w:rPr>
          <w:rFonts w:hint="eastAsia"/>
          <w:color w:val="000000" w:themeColor="text1"/>
        </w:rPr>
        <w:t>は</w:t>
      </w:r>
      <w:r w:rsidR="009E4810" w:rsidRPr="006C21D9">
        <w:rPr>
          <w:rFonts w:hint="eastAsia"/>
          <w:color w:val="000000" w:themeColor="text1"/>
        </w:rPr>
        <w:t>、</w:t>
      </w:r>
      <w:r w:rsidRPr="006C21D9">
        <w:rPr>
          <w:rFonts w:hint="eastAsia"/>
          <w:color w:val="000000" w:themeColor="text1"/>
        </w:rPr>
        <w:t>平均仕入れ単価が</w:t>
      </w:r>
      <w:r w:rsidR="00AC384B" w:rsidRPr="006C21D9">
        <w:rPr>
          <w:rFonts w:hint="eastAsia"/>
          <w:color w:val="000000" w:themeColor="text1"/>
        </w:rPr>
        <w:t>５</w:t>
      </w:r>
      <w:r w:rsidRPr="006C21D9">
        <w:rPr>
          <w:rFonts w:hint="eastAsia"/>
          <w:color w:val="000000" w:themeColor="text1"/>
        </w:rPr>
        <w:t>％上昇した</w:t>
      </w:r>
      <w:r w:rsidR="005D07AA" w:rsidRPr="006C21D9">
        <w:rPr>
          <w:rFonts w:hint="eastAsia"/>
          <w:color w:val="000000" w:themeColor="text1"/>
        </w:rPr>
        <w:t>原材料等の</w:t>
      </w:r>
      <w:r w:rsidRPr="006C21D9">
        <w:rPr>
          <w:rFonts w:hint="eastAsia"/>
          <w:color w:val="000000" w:themeColor="text1"/>
        </w:rPr>
        <w:t>品目を記入してください</w:t>
      </w:r>
      <w:r w:rsidR="00BA328D" w:rsidRPr="006C21D9">
        <w:rPr>
          <w:rFonts w:hint="eastAsia"/>
          <w:color w:val="000000" w:themeColor="text1"/>
        </w:rPr>
        <w:t>。</w:t>
      </w:r>
    </w:p>
    <w:p w14:paraId="5CE07568" w14:textId="77777777" w:rsidR="00C93C88" w:rsidRPr="006C21D9" w:rsidRDefault="007A4B33" w:rsidP="00BE749F">
      <w:pPr>
        <w:adjustRightInd/>
        <w:spacing w:line="240" w:lineRule="exact"/>
        <w:ind w:leftChars="400" w:left="771"/>
        <w:rPr>
          <w:color w:val="000000" w:themeColor="text1"/>
        </w:rPr>
      </w:pPr>
      <w:r w:rsidRPr="006C21D9">
        <w:rPr>
          <w:rFonts w:hint="eastAsia"/>
          <w:color w:val="000000" w:themeColor="text1"/>
        </w:rPr>
        <w:t>（</w:t>
      </w:r>
      <w:r w:rsidR="000012D8" w:rsidRPr="006C21D9">
        <w:rPr>
          <w:rFonts w:hint="eastAsia"/>
          <w:color w:val="000000" w:themeColor="text1"/>
        </w:rPr>
        <w:t>日本銀行が作成する国内企業物価指数及び輸入物価指数で用いる品目を記入してください。</w:t>
      </w:r>
      <w:r w:rsidRPr="006C21D9">
        <w:rPr>
          <w:rFonts w:hint="eastAsia"/>
          <w:color w:val="000000" w:themeColor="text1"/>
        </w:rPr>
        <w:t>）</w:t>
      </w:r>
    </w:p>
    <w:p w14:paraId="05367D8B" w14:textId="5FD4CECC" w:rsidR="00CD4132" w:rsidRPr="006C21D9" w:rsidRDefault="00CD4132" w:rsidP="00CD4132">
      <w:pPr>
        <w:adjustRightInd/>
        <w:spacing w:line="240" w:lineRule="exact"/>
        <w:ind w:leftChars="300" w:left="771" w:hangingChars="100" w:hanging="193"/>
        <w:rPr>
          <w:color w:val="000000" w:themeColor="text1"/>
        </w:rPr>
      </w:pPr>
      <w:r w:rsidRPr="006C21D9">
        <w:rPr>
          <w:rFonts w:hint="eastAsia"/>
          <w:color w:val="000000" w:themeColor="text1"/>
        </w:rPr>
        <w:t>２</w:t>
      </w:r>
      <w:r w:rsidR="00055852" w:rsidRPr="006C21D9">
        <w:rPr>
          <w:rFonts w:hint="eastAsia"/>
          <w:color w:val="000000" w:themeColor="text1"/>
        </w:rPr>
        <w:t xml:space="preserve">　</w:t>
      </w:r>
      <w:r w:rsidR="007A4B33" w:rsidRPr="006C21D9">
        <w:rPr>
          <w:rFonts w:hint="eastAsia"/>
          <w:color w:val="000000" w:themeColor="text1"/>
        </w:rPr>
        <w:t>１⑵</w:t>
      </w:r>
      <w:r w:rsidR="00055852" w:rsidRPr="006C21D9">
        <w:rPr>
          <w:rFonts w:hint="eastAsia"/>
          <w:color w:val="000000" w:themeColor="text1"/>
        </w:rPr>
        <w:t>は</w:t>
      </w:r>
      <w:r w:rsidR="009E4810" w:rsidRPr="006C21D9">
        <w:rPr>
          <w:rFonts w:hint="eastAsia"/>
          <w:color w:val="000000" w:themeColor="text1"/>
        </w:rPr>
        <w:t>、</w:t>
      </w:r>
      <w:r w:rsidR="007A4B33" w:rsidRPr="006C21D9">
        <w:rPr>
          <w:rFonts w:hint="eastAsia"/>
          <w:color w:val="000000" w:themeColor="text1"/>
        </w:rPr>
        <w:t>１⑴</w:t>
      </w:r>
      <w:r w:rsidR="00573F09" w:rsidRPr="006C21D9">
        <w:rPr>
          <w:rFonts w:hint="eastAsia"/>
          <w:color w:val="000000" w:themeColor="text1"/>
        </w:rPr>
        <w:t>に記入した品目について</w:t>
      </w:r>
      <w:r w:rsidR="007A4B33" w:rsidRPr="006C21D9">
        <w:rPr>
          <w:rFonts w:hint="eastAsia"/>
          <w:color w:val="000000" w:themeColor="text1"/>
        </w:rPr>
        <w:t>記</w:t>
      </w:r>
      <w:r w:rsidR="00BA328D" w:rsidRPr="006C21D9">
        <w:rPr>
          <w:rFonts w:hint="eastAsia"/>
          <w:color w:val="000000" w:themeColor="text1"/>
        </w:rPr>
        <w:t>入</w:t>
      </w:r>
      <w:r w:rsidR="00573F09" w:rsidRPr="006C21D9">
        <w:rPr>
          <w:rFonts w:hint="eastAsia"/>
          <w:color w:val="000000" w:themeColor="text1"/>
        </w:rPr>
        <w:t>してください。</w:t>
      </w:r>
    </w:p>
    <w:p w14:paraId="1A171ADE" w14:textId="5909D72D" w:rsidR="00055852" w:rsidRPr="006C21D9" w:rsidRDefault="00CD4132" w:rsidP="00CD4132">
      <w:pPr>
        <w:adjustRightInd/>
        <w:spacing w:line="240" w:lineRule="exact"/>
        <w:ind w:leftChars="300" w:left="771" w:hangingChars="100" w:hanging="193"/>
        <w:rPr>
          <w:color w:val="000000" w:themeColor="text1"/>
        </w:rPr>
      </w:pPr>
      <w:r w:rsidRPr="006C21D9">
        <w:rPr>
          <w:rFonts w:hint="eastAsia"/>
          <w:color w:val="000000" w:themeColor="text1"/>
        </w:rPr>
        <w:t>３　１⑵は</w:t>
      </w:r>
      <w:r w:rsidR="00B1443B">
        <w:rPr>
          <w:rFonts w:hint="eastAsia"/>
          <w:color w:val="000000" w:themeColor="text1"/>
        </w:rPr>
        <w:t>、</w:t>
      </w:r>
      <w:r w:rsidRPr="006C21D9">
        <w:rPr>
          <w:rFonts w:hint="eastAsia"/>
          <w:color w:val="000000" w:themeColor="text1"/>
        </w:rPr>
        <w:t>平均仕入れ単価＝原材料等の総仕入れ額÷総仕入れ量　としてください。</w:t>
      </w:r>
    </w:p>
    <w:p w14:paraId="036E7D4F" w14:textId="2D71A223" w:rsidR="00C93C88" w:rsidRPr="006C21D9" w:rsidRDefault="007A4B33" w:rsidP="00BE749F">
      <w:pPr>
        <w:adjustRightInd/>
        <w:spacing w:line="240" w:lineRule="exact"/>
        <w:ind w:firstLineChars="300" w:firstLine="578"/>
        <w:rPr>
          <w:rFonts w:hAnsi="Times New Roman" w:cs="Times New Roman"/>
          <w:color w:val="000000" w:themeColor="text1"/>
          <w:spacing w:val="22"/>
        </w:rPr>
      </w:pPr>
      <w:r w:rsidRPr="006C21D9">
        <w:rPr>
          <w:rFonts w:hint="eastAsia"/>
          <w:color w:val="000000" w:themeColor="text1"/>
        </w:rPr>
        <w:t>４</w:t>
      </w:r>
      <w:r w:rsidR="00C93C88" w:rsidRPr="006C21D9">
        <w:rPr>
          <w:rFonts w:hint="eastAsia"/>
          <w:color w:val="000000" w:themeColor="text1"/>
        </w:rPr>
        <w:t xml:space="preserve">　</w:t>
      </w:r>
      <w:r w:rsidR="00CD4132" w:rsidRPr="006C21D9">
        <w:rPr>
          <w:rFonts w:hint="eastAsia"/>
          <w:color w:val="000000" w:themeColor="text1"/>
        </w:rPr>
        <w:t>３の</w:t>
      </w:r>
      <w:r w:rsidR="00C93C88" w:rsidRPr="006C21D9">
        <w:rPr>
          <w:rFonts w:hint="eastAsia"/>
          <w:color w:val="000000" w:themeColor="text1"/>
        </w:rPr>
        <w:t>表中の（　）については該当するものを○で囲んでください。</w:t>
      </w:r>
    </w:p>
    <w:p w14:paraId="40C9FE31" w14:textId="7D631054" w:rsidR="00AA41CB" w:rsidRPr="006C21D9" w:rsidRDefault="00AA41CB" w:rsidP="00BE749F">
      <w:pPr>
        <w:adjustRightInd/>
        <w:spacing w:line="240" w:lineRule="exact"/>
        <w:rPr>
          <w:rFonts w:hAnsi="Times New Roman" w:cs="Times New Roman"/>
          <w:color w:val="000000" w:themeColor="text1"/>
          <w:spacing w:val="22"/>
        </w:rPr>
      </w:pPr>
      <w:r w:rsidRPr="006C21D9">
        <w:rPr>
          <w:color w:val="000000" w:themeColor="text1"/>
        </w:rPr>
        <w:t xml:space="preserve">  </w:t>
      </w:r>
      <w:r w:rsidRPr="006C21D9">
        <w:rPr>
          <w:rFonts w:hint="eastAsia"/>
          <w:color w:val="000000" w:themeColor="text1"/>
        </w:rPr>
        <w:t xml:space="preserve">　</w:t>
      </w:r>
      <w:r w:rsidR="0059337D" w:rsidRPr="006C21D9">
        <w:rPr>
          <w:rFonts w:hint="eastAsia"/>
          <w:color w:val="000000" w:themeColor="text1"/>
        </w:rPr>
        <w:t xml:space="preserve">　</w:t>
      </w:r>
      <w:r w:rsidR="007A4B33" w:rsidRPr="006C21D9">
        <w:rPr>
          <w:rFonts w:hint="eastAsia"/>
          <w:color w:val="000000" w:themeColor="text1"/>
        </w:rPr>
        <w:t>５</w:t>
      </w:r>
      <w:r w:rsidRPr="006C21D9">
        <w:rPr>
          <w:rFonts w:hint="eastAsia"/>
          <w:color w:val="000000" w:themeColor="text1"/>
        </w:rPr>
        <w:t xml:space="preserve">　</w:t>
      </w:r>
      <w:r w:rsidR="00CD4132" w:rsidRPr="006C21D9">
        <w:rPr>
          <w:rFonts w:hint="eastAsia"/>
          <w:color w:val="000000" w:themeColor="text1"/>
        </w:rPr>
        <w:t>３は</w:t>
      </w:r>
      <w:r w:rsidR="00B1443B">
        <w:rPr>
          <w:rFonts w:hint="eastAsia"/>
          <w:color w:val="000000" w:themeColor="text1"/>
        </w:rPr>
        <w:t>、</w:t>
      </w:r>
      <w:r w:rsidRPr="006C21D9">
        <w:rPr>
          <w:rFonts w:hint="eastAsia"/>
          <w:color w:val="000000" w:themeColor="text1"/>
        </w:rPr>
        <w:t>売上総利益率（％）＝売上総利益の額÷売上金額×</w:t>
      </w:r>
      <w:r w:rsidRPr="006C21D9">
        <w:rPr>
          <w:color w:val="000000" w:themeColor="text1"/>
        </w:rPr>
        <w:t>100</w:t>
      </w:r>
      <w:r w:rsidR="009E4810" w:rsidRPr="006C21D9">
        <w:rPr>
          <w:rFonts w:hint="eastAsia"/>
          <w:color w:val="000000" w:themeColor="text1"/>
        </w:rPr>
        <w:t>、</w:t>
      </w:r>
    </w:p>
    <w:p w14:paraId="20296403" w14:textId="41EA106F" w:rsidR="00AA41CB" w:rsidRPr="006C21D9" w:rsidRDefault="00AA41CB" w:rsidP="00BE749F">
      <w:pPr>
        <w:adjustRightInd/>
        <w:spacing w:line="240" w:lineRule="exact"/>
        <w:rPr>
          <w:color w:val="000000" w:themeColor="text1"/>
        </w:rPr>
      </w:pPr>
      <w:r w:rsidRPr="006C21D9">
        <w:rPr>
          <w:rFonts w:hint="eastAsia"/>
          <w:color w:val="000000" w:themeColor="text1"/>
        </w:rPr>
        <w:t xml:space="preserve">　　</w:t>
      </w:r>
      <w:r w:rsidR="00C93C88" w:rsidRPr="006C21D9">
        <w:rPr>
          <w:rFonts w:hint="eastAsia"/>
          <w:color w:val="000000" w:themeColor="text1"/>
        </w:rPr>
        <w:t xml:space="preserve">　　</w:t>
      </w:r>
      <w:r w:rsidR="00853CBC" w:rsidRPr="006C21D9">
        <w:rPr>
          <w:rFonts w:hint="eastAsia"/>
          <w:color w:val="000000" w:themeColor="text1"/>
        </w:rPr>
        <w:t xml:space="preserve">　</w:t>
      </w:r>
      <w:r w:rsidR="00CD4132" w:rsidRPr="006C21D9">
        <w:rPr>
          <w:rFonts w:hint="eastAsia"/>
          <w:color w:val="000000" w:themeColor="text1"/>
        </w:rPr>
        <w:t xml:space="preserve">　　　</w:t>
      </w:r>
      <w:r w:rsidRPr="006C21D9">
        <w:rPr>
          <w:rFonts w:hint="eastAsia"/>
          <w:color w:val="000000" w:themeColor="text1"/>
        </w:rPr>
        <w:t>営業利益率（％）＝営業利益の額÷売上金額×</w:t>
      </w:r>
      <w:r w:rsidRPr="006C21D9">
        <w:rPr>
          <w:color w:val="000000" w:themeColor="text1"/>
        </w:rPr>
        <w:t>100</w:t>
      </w:r>
      <w:r w:rsidR="00CD4132" w:rsidRPr="006C21D9">
        <w:rPr>
          <w:rFonts w:hint="eastAsia"/>
          <w:color w:val="000000" w:themeColor="text1"/>
        </w:rPr>
        <w:t xml:space="preserve">　としてください。</w:t>
      </w:r>
    </w:p>
    <w:p w14:paraId="6A5EE27E" w14:textId="77777777" w:rsidR="003E3334" w:rsidRPr="006C21D9" w:rsidRDefault="00A4772E" w:rsidP="003E3334">
      <w:pPr>
        <w:adjustRightInd/>
        <w:spacing w:line="240" w:lineRule="exact"/>
        <w:rPr>
          <w:color w:val="000000" w:themeColor="text1"/>
          <w:spacing w:val="-10"/>
        </w:rPr>
      </w:pPr>
      <w:r w:rsidRPr="006C21D9">
        <w:rPr>
          <w:rFonts w:hint="eastAsia"/>
          <w:color w:val="000000" w:themeColor="text1"/>
        </w:rPr>
        <w:t xml:space="preserve">　　</w:t>
      </w:r>
      <w:r w:rsidR="00853CBC" w:rsidRPr="006C21D9">
        <w:rPr>
          <w:rFonts w:hint="eastAsia"/>
          <w:color w:val="000000" w:themeColor="text1"/>
        </w:rPr>
        <w:t xml:space="preserve">　　</w:t>
      </w:r>
      <w:r w:rsidR="00AA41CB" w:rsidRPr="006C21D9">
        <w:rPr>
          <w:color w:val="000000" w:themeColor="text1"/>
          <w:spacing w:val="-10"/>
        </w:rPr>
        <w:t xml:space="preserve">  </w:t>
      </w:r>
    </w:p>
    <w:p w14:paraId="4F033149" w14:textId="6C614347" w:rsidR="00AA41CB" w:rsidRPr="006C21D9" w:rsidRDefault="00074E25" w:rsidP="003E3334">
      <w:pPr>
        <w:adjustRightInd/>
        <w:spacing w:line="240" w:lineRule="exact"/>
        <w:ind w:leftChars="100" w:left="193"/>
        <w:rPr>
          <w:color w:val="000000" w:themeColor="text1"/>
          <w:spacing w:val="-10"/>
        </w:rPr>
      </w:pPr>
      <w:r w:rsidRPr="006C21D9">
        <w:rPr>
          <w:rFonts w:hint="eastAsia"/>
          <w:color w:val="000000" w:themeColor="text1"/>
        </w:rPr>
        <w:t>融資申込受付機関</w:t>
      </w:r>
      <w:r w:rsidR="00AA41CB" w:rsidRPr="006C21D9">
        <w:rPr>
          <w:rFonts w:hint="eastAsia"/>
          <w:color w:val="000000" w:themeColor="text1"/>
        </w:rPr>
        <w:t>確認欄</w:t>
      </w:r>
    </w:p>
    <w:tbl>
      <w:tblPr>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9353"/>
      </w:tblGrid>
      <w:tr w:rsidR="006C21D9" w:rsidRPr="006C21D9" w14:paraId="60AEE054" w14:textId="77777777" w:rsidTr="003E3334">
        <w:trPr>
          <w:trHeight w:val="914"/>
          <w:jc w:val="center"/>
        </w:trPr>
        <w:tc>
          <w:tcPr>
            <w:tcW w:w="5000" w:type="pct"/>
          </w:tcPr>
          <w:p w14:paraId="6F386CC8" w14:textId="78BCE004" w:rsidR="007320FE" w:rsidRPr="006C21D9" w:rsidRDefault="007320FE" w:rsidP="003E3334">
            <w:pPr>
              <w:suppressAutoHyphens/>
              <w:kinsoku w:val="0"/>
              <w:overflowPunct w:val="0"/>
              <w:autoSpaceDE w:val="0"/>
              <w:autoSpaceDN w:val="0"/>
              <w:spacing w:line="240" w:lineRule="exact"/>
              <w:rPr>
                <w:rFonts w:hAnsi="Times New Roman" w:cs="Times New Roman"/>
                <w:color w:val="000000" w:themeColor="text1"/>
                <w:spacing w:val="22"/>
              </w:rPr>
            </w:pPr>
            <w:r w:rsidRPr="006C21D9">
              <w:rPr>
                <w:rFonts w:hint="eastAsia"/>
                <w:color w:val="000000" w:themeColor="text1"/>
              </w:rPr>
              <w:t>上記について</w:t>
            </w:r>
            <w:r w:rsidR="009E4810" w:rsidRPr="006C21D9">
              <w:rPr>
                <w:rFonts w:hint="eastAsia"/>
                <w:color w:val="000000" w:themeColor="text1"/>
              </w:rPr>
              <w:t>、</w:t>
            </w:r>
            <w:r w:rsidRPr="006C21D9">
              <w:rPr>
                <w:rFonts w:hint="eastAsia"/>
                <w:color w:val="000000" w:themeColor="text1"/>
              </w:rPr>
              <w:t>相違ないことを決算書</w:t>
            </w:r>
            <w:r w:rsidR="009E4810" w:rsidRPr="006C21D9">
              <w:rPr>
                <w:rFonts w:hint="eastAsia"/>
                <w:color w:val="000000" w:themeColor="text1"/>
              </w:rPr>
              <w:t>、</w:t>
            </w:r>
            <w:r w:rsidR="00C807EF" w:rsidRPr="006C21D9">
              <w:rPr>
                <w:rFonts w:hint="eastAsia"/>
                <w:color w:val="000000" w:themeColor="text1"/>
              </w:rPr>
              <w:t>請求書</w:t>
            </w:r>
            <w:r w:rsidRPr="006C21D9">
              <w:rPr>
                <w:rFonts w:hint="eastAsia"/>
                <w:color w:val="000000" w:themeColor="text1"/>
              </w:rPr>
              <w:t>等で確認しました。</w:t>
            </w:r>
          </w:p>
          <w:p w14:paraId="0A4A2597" w14:textId="77777777" w:rsidR="00167C55" w:rsidRDefault="00167C55" w:rsidP="00167C55">
            <w:pPr>
              <w:suppressAutoHyphens/>
              <w:kinsoku w:val="0"/>
              <w:overflowPunct w:val="0"/>
              <w:autoSpaceDE w:val="0"/>
              <w:autoSpaceDN w:val="0"/>
              <w:spacing w:line="240" w:lineRule="exact"/>
              <w:rPr>
                <w:color w:val="000000" w:themeColor="text1"/>
                <w:spacing w:val="-22"/>
              </w:rPr>
            </w:pPr>
          </w:p>
          <w:p w14:paraId="13DB5740" w14:textId="4E660A94" w:rsidR="007320FE" w:rsidRPr="006C21D9" w:rsidRDefault="00F73773" w:rsidP="00167C55">
            <w:pPr>
              <w:suppressAutoHyphens/>
              <w:kinsoku w:val="0"/>
              <w:overflowPunct w:val="0"/>
              <w:autoSpaceDE w:val="0"/>
              <w:autoSpaceDN w:val="0"/>
              <w:spacing w:line="240" w:lineRule="exact"/>
              <w:ind w:firstLineChars="400" w:firstLine="595"/>
              <w:rPr>
                <w:rFonts w:hAnsi="Times New Roman" w:cs="Times New Roman"/>
                <w:color w:val="000000" w:themeColor="text1"/>
                <w:spacing w:val="22"/>
              </w:rPr>
            </w:pPr>
            <w:r w:rsidRPr="006C21D9">
              <w:rPr>
                <w:rFonts w:hint="eastAsia"/>
                <w:color w:val="000000" w:themeColor="text1"/>
                <w:spacing w:val="-22"/>
              </w:rPr>
              <w:t xml:space="preserve">職　　　　　　　　　 </w:t>
            </w:r>
            <w:r w:rsidR="004C127B" w:rsidRPr="006C21D9">
              <w:rPr>
                <w:rFonts w:hint="eastAsia"/>
                <w:color w:val="000000" w:themeColor="text1"/>
                <w:spacing w:val="-22"/>
              </w:rPr>
              <w:t xml:space="preserve">　</w:t>
            </w:r>
            <w:r w:rsidR="00167C55">
              <w:rPr>
                <w:rFonts w:hint="eastAsia"/>
                <w:color w:val="000000" w:themeColor="text1"/>
                <w:spacing w:val="-22"/>
              </w:rPr>
              <w:t xml:space="preserve">　　　　　　　　　</w:t>
            </w:r>
            <w:r w:rsidR="004C127B" w:rsidRPr="006C21D9">
              <w:rPr>
                <w:rFonts w:hint="eastAsia"/>
                <w:color w:val="000000" w:themeColor="text1"/>
                <w:spacing w:val="-22"/>
              </w:rPr>
              <w:t xml:space="preserve">　</w:t>
            </w:r>
            <w:r w:rsidR="00D200D7" w:rsidRPr="006C21D9">
              <w:rPr>
                <w:rFonts w:hint="eastAsia"/>
                <w:color w:val="000000" w:themeColor="text1"/>
                <w:spacing w:val="-22"/>
              </w:rPr>
              <w:t xml:space="preserve"> </w:t>
            </w:r>
            <w:r w:rsidR="00945166" w:rsidRPr="006C21D9">
              <w:rPr>
                <w:rFonts w:hint="eastAsia"/>
                <w:color w:val="000000" w:themeColor="text1"/>
                <w:spacing w:val="-22"/>
              </w:rPr>
              <w:t>氏</w:t>
            </w:r>
            <w:r w:rsidR="00767CAC" w:rsidRPr="006C21D9">
              <w:rPr>
                <w:rFonts w:hint="eastAsia"/>
                <w:color w:val="000000" w:themeColor="text1"/>
                <w:spacing w:val="-22"/>
              </w:rPr>
              <w:t>名</w:t>
            </w:r>
          </w:p>
        </w:tc>
      </w:tr>
    </w:tbl>
    <w:p w14:paraId="2FE0EB8E" w14:textId="77777777" w:rsidR="00AA41CB" w:rsidRDefault="00AA41CB" w:rsidP="00491F91">
      <w:pPr>
        <w:autoSpaceDE w:val="0"/>
        <w:autoSpaceDN w:val="0"/>
        <w:spacing w:line="240" w:lineRule="exact"/>
        <w:textAlignment w:val="auto"/>
        <w:rPr>
          <w:rFonts w:hAnsi="Times New Roman" w:cs="Times New Roman"/>
          <w:spacing w:val="22"/>
        </w:rPr>
      </w:pPr>
    </w:p>
    <w:sectPr w:rsidR="00AA41CB" w:rsidSect="00F82E58">
      <w:type w:val="continuous"/>
      <w:pgSz w:w="11906" w:h="16838"/>
      <w:pgMar w:top="964" w:right="1134" w:bottom="964" w:left="1134" w:header="720" w:footer="720" w:gutter="0"/>
      <w:pgNumType w:start="21"/>
      <w:cols w:space="720"/>
      <w:noEndnote/>
      <w:docGrid w:type="linesAndChars" w:linePitch="246" w:charSpace="26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45A3" w14:textId="77777777" w:rsidR="000D7BE7" w:rsidRDefault="000D7BE7">
      <w:r>
        <w:separator/>
      </w:r>
    </w:p>
  </w:endnote>
  <w:endnote w:type="continuationSeparator" w:id="0">
    <w:p w14:paraId="398B168C" w14:textId="77777777" w:rsidR="000D7BE7" w:rsidRDefault="000D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6903" w14:textId="77777777" w:rsidR="000D7BE7" w:rsidRDefault="000D7BE7">
      <w:r>
        <w:rPr>
          <w:rFonts w:hAnsi="Times New Roman" w:cs="Times New Roman"/>
          <w:color w:val="auto"/>
          <w:sz w:val="2"/>
          <w:szCs w:val="2"/>
        </w:rPr>
        <w:continuationSeparator/>
      </w:r>
    </w:p>
  </w:footnote>
  <w:footnote w:type="continuationSeparator" w:id="0">
    <w:p w14:paraId="3A0B3317" w14:textId="77777777" w:rsidR="000D7BE7" w:rsidRDefault="000D7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186"/>
    <w:multiLevelType w:val="hybridMultilevel"/>
    <w:tmpl w:val="BC34C438"/>
    <w:lvl w:ilvl="0" w:tplc="A886B052">
      <w:start w:val="1"/>
      <w:numFmt w:val="decimalEnclosedParen"/>
      <w:lvlText w:val="%1"/>
      <w:lvlJc w:val="left"/>
      <w:pPr>
        <w:ind w:left="1030" w:hanging="360"/>
      </w:pPr>
      <w:rPr>
        <w:rFonts w:hint="default"/>
        <w:u w:val="none"/>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num w:numId="1" w16cid:durableId="12942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894"/>
  <w:hyphenationZone w:val="0"/>
  <w:drawingGridHorizontalSpacing w:val="193"/>
  <w:drawingGridVerticalSpacing w:val="12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1CB"/>
    <w:rsid w:val="000012D8"/>
    <w:rsid w:val="000028D2"/>
    <w:rsid w:val="0002095E"/>
    <w:rsid w:val="00021BBC"/>
    <w:rsid w:val="00054082"/>
    <w:rsid w:val="00055852"/>
    <w:rsid w:val="00074E25"/>
    <w:rsid w:val="000906A5"/>
    <w:rsid w:val="00090D6E"/>
    <w:rsid w:val="000D1C07"/>
    <w:rsid w:val="000D7BE7"/>
    <w:rsid w:val="000E5800"/>
    <w:rsid w:val="000F7E4D"/>
    <w:rsid w:val="00101FF5"/>
    <w:rsid w:val="00102A9F"/>
    <w:rsid w:val="001238C9"/>
    <w:rsid w:val="00144C0A"/>
    <w:rsid w:val="00151DD9"/>
    <w:rsid w:val="00167C55"/>
    <w:rsid w:val="001A4173"/>
    <w:rsid w:val="001B0E6D"/>
    <w:rsid w:val="001C0996"/>
    <w:rsid w:val="001D1518"/>
    <w:rsid w:val="001E5343"/>
    <w:rsid w:val="001F5407"/>
    <w:rsid w:val="002207BB"/>
    <w:rsid w:val="00220970"/>
    <w:rsid w:val="00236076"/>
    <w:rsid w:val="002D4625"/>
    <w:rsid w:val="00336393"/>
    <w:rsid w:val="00355D7C"/>
    <w:rsid w:val="0035662A"/>
    <w:rsid w:val="00360F15"/>
    <w:rsid w:val="003D5622"/>
    <w:rsid w:val="003E3334"/>
    <w:rsid w:val="004536DC"/>
    <w:rsid w:val="004554C9"/>
    <w:rsid w:val="00480217"/>
    <w:rsid w:val="00487C44"/>
    <w:rsid w:val="00491F91"/>
    <w:rsid w:val="004C127B"/>
    <w:rsid w:val="004F5CA9"/>
    <w:rsid w:val="0051477B"/>
    <w:rsid w:val="00547B4B"/>
    <w:rsid w:val="005527F9"/>
    <w:rsid w:val="00573F09"/>
    <w:rsid w:val="005823EA"/>
    <w:rsid w:val="005932A4"/>
    <w:rsid w:val="0059337D"/>
    <w:rsid w:val="005D07AA"/>
    <w:rsid w:val="006030A9"/>
    <w:rsid w:val="006063E4"/>
    <w:rsid w:val="0064430D"/>
    <w:rsid w:val="006533C0"/>
    <w:rsid w:val="006C21D9"/>
    <w:rsid w:val="006E10CB"/>
    <w:rsid w:val="007320FE"/>
    <w:rsid w:val="00741D69"/>
    <w:rsid w:val="00767CAC"/>
    <w:rsid w:val="007A4B33"/>
    <w:rsid w:val="007C4EDD"/>
    <w:rsid w:val="007C520F"/>
    <w:rsid w:val="008074EE"/>
    <w:rsid w:val="0085338A"/>
    <w:rsid w:val="00853CBC"/>
    <w:rsid w:val="00902153"/>
    <w:rsid w:val="00945166"/>
    <w:rsid w:val="00977D1C"/>
    <w:rsid w:val="009B333E"/>
    <w:rsid w:val="009E4810"/>
    <w:rsid w:val="009F2D6E"/>
    <w:rsid w:val="009F382D"/>
    <w:rsid w:val="00A4772E"/>
    <w:rsid w:val="00A8248E"/>
    <w:rsid w:val="00AA41CB"/>
    <w:rsid w:val="00AC384B"/>
    <w:rsid w:val="00AE650A"/>
    <w:rsid w:val="00B1443B"/>
    <w:rsid w:val="00B306AC"/>
    <w:rsid w:val="00B54F7D"/>
    <w:rsid w:val="00B83949"/>
    <w:rsid w:val="00BA328D"/>
    <w:rsid w:val="00BA409B"/>
    <w:rsid w:val="00BC3273"/>
    <w:rsid w:val="00BE6D45"/>
    <w:rsid w:val="00BE749F"/>
    <w:rsid w:val="00C037FC"/>
    <w:rsid w:val="00C50444"/>
    <w:rsid w:val="00C620D8"/>
    <w:rsid w:val="00C807EF"/>
    <w:rsid w:val="00C93C88"/>
    <w:rsid w:val="00CD0960"/>
    <w:rsid w:val="00CD4132"/>
    <w:rsid w:val="00CE613B"/>
    <w:rsid w:val="00D200D7"/>
    <w:rsid w:val="00D217C7"/>
    <w:rsid w:val="00D46E50"/>
    <w:rsid w:val="00D9285C"/>
    <w:rsid w:val="00DB0C29"/>
    <w:rsid w:val="00DF1583"/>
    <w:rsid w:val="00DF1880"/>
    <w:rsid w:val="00E23CB7"/>
    <w:rsid w:val="00E33E86"/>
    <w:rsid w:val="00F2662E"/>
    <w:rsid w:val="00F441E5"/>
    <w:rsid w:val="00F73773"/>
    <w:rsid w:val="00F7691F"/>
    <w:rsid w:val="00F82E58"/>
    <w:rsid w:val="00FA771E"/>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6301C547"/>
  <w15:docId w15:val="{15E4B9C8-DE62-421B-B908-45AFE339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1CB"/>
    <w:pPr>
      <w:tabs>
        <w:tab w:val="center" w:pos="4252"/>
        <w:tab w:val="right" w:pos="8504"/>
      </w:tabs>
      <w:snapToGrid w:val="0"/>
    </w:pPr>
  </w:style>
  <w:style w:type="character" w:customStyle="1" w:styleId="a4">
    <w:name w:val="ヘッダー (文字)"/>
    <w:basedOn w:val="a0"/>
    <w:link w:val="a3"/>
    <w:uiPriority w:val="99"/>
    <w:locked/>
    <w:rsid w:val="00AA41CB"/>
    <w:rPr>
      <w:rFonts w:ascii="ＭＳ 明朝" w:eastAsia="ＭＳ 明朝" w:cs="ＭＳ 明朝"/>
      <w:color w:val="000000"/>
      <w:kern w:val="0"/>
      <w:sz w:val="18"/>
      <w:szCs w:val="18"/>
    </w:rPr>
  </w:style>
  <w:style w:type="paragraph" w:styleId="a5">
    <w:name w:val="footer"/>
    <w:basedOn w:val="a"/>
    <w:link w:val="a6"/>
    <w:uiPriority w:val="99"/>
    <w:unhideWhenUsed/>
    <w:rsid w:val="00AA41CB"/>
    <w:pPr>
      <w:tabs>
        <w:tab w:val="center" w:pos="4252"/>
        <w:tab w:val="right" w:pos="8504"/>
      </w:tabs>
      <w:snapToGrid w:val="0"/>
    </w:pPr>
  </w:style>
  <w:style w:type="character" w:customStyle="1" w:styleId="a6">
    <w:name w:val="フッター (文字)"/>
    <w:basedOn w:val="a0"/>
    <w:link w:val="a5"/>
    <w:uiPriority w:val="99"/>
    <w:locked/>
    <w:rsid w:val="00AA41CB"/>
    <w:rPr>
      <w:rFonts w:ascii="ＭＳ 明朝" w:eastAsia="ＭＳ 明朝" w:cs="ＭＳ 明朝"/>
      <w:color w:val="000000"/>
      <w:kern w:val="0"/>
      <w:sz w:val="18"/>
      <w:szCs w:val="18"/>
    </w:rPr>
  </w:style>
  <w:style w:type="table" w:styleId="a7">
    <w:name w:val="Table Grid"/>
    <w:basedOn w:val="a1"/>
    <w:uiPriority w:val="59"/>
    <w:rsid w:val="00BC327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7F9"/>
    <w:rPr>
      <w:rFonts w:asciiTheme="majorHAnsi" w:eastAsiaTheme="majorEastAsia" w:hAnsiTheme="majorHAnsi" w:cstheme="majorBidi"/>
    </w:rPr>
  </w:style>
  <w:style w:type="character" w:customStyle="1" w:styleId="a9">
    <w:name w:val="吹き出し (文字)"/>
    <w:basedOn w:val="a0"/>
    <w:link w:val="a8"/>
    <w:uiPriority w:val="99"/>
    <w:semiHidden/>
    <w:rsid w:val="005527F9"/>
    <w:rPr>
      <w:rFonts w:asciiTheme="majorHAnsi" w:eastAsiaTheme="majorEastAsia" w:hAnsiTheme="majorHAnsi" w:cstheme="majorBidi"/>
      <w:color w:val="000000"/>
      <w:sz w:val="18"/>
      <w:szCs w:val="18"/>
    </w:rPr>
  </w:style>
  <w:style w:type="paragraph" w:styleId="aa">
    <w:name w:val="List Paragraph"/>
    <w:basedOn w:val="a"/>
    <w:uiPriority w:val="34"/>
    <w:qFormat/>
    <w:rsid w:val="007A4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1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FE5DB-2033-4E48-9C21-1543051D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鹿児島県庁</dc:creator>
  <cp:lastModifiedBy>永山 妃花梨</cp:lastModifiedBy>
  <cp:revision>70</cp:revision>
  <cp:lastPrinted>2026-03-18T01:38:00Z</cp:lastPrinted>
  <dcterms:created xsi:type="dcterms:W3CDTF">2017-04-05T02:10:00Z</dcterms:created>
  <dcterms:modified xsi:type="dcterms:W3CDTF">2026-03-18T01:39:00Z</dcterms:modified>
</cp:coreProperties>
</file>